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0833"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ESTATUTO SOCIAL</w:t>
      </w:r>
    </w:p>
    <w:p w14:paraId="2A97F633" w14:textId="45E779CD" w:rsidR="008F46F9" w:rsidRPr="00F76BD1" w:rsidRDefault="008F46F9" w:rsidP="008F46F9">
      <w:pPr>
        <w:pStyle w:val="Ttulo1"/>
        <w:jc w:val="center"/>
        <w:rPr>
          <w:rFonts w:ascii="AmsiProCond-Black" w:hAnsi="AmsiProCond-Black"/>
          <w:bCs/>
          <w:color w:val="auto"/>
          <w:sz w:val="44"/>
          <w:szCs w:val="44"/>
        </w:rPr>
      </w:pPr>
      <w:r w:rsidRPr="00F76BD1">
        <w:rPr>
          <w:rFonts w:ascii="AmsiProCond-Black" w:hAnsi="AmsiProCond-Black"/>
          <w:bCs/>
          <w:color w:val="auto"/>
          <w:sz w:val="44"/>
          <w:szCs w:val="44"/>
        </w:rPr>
        <w:t>CAPÍTULO</w:t>
      </w:r>
    </w:p>
    <w:p w14:paraId="557E5B93" w14:textId="632E0BB0" w:rsidR="008F46F9" w:rsidRPr="0003123A" w:rsidRDefault="008F46F9" w:rsidP="008F46F9">
      <w:pPr>
        <w:pStyle w:val="Ttulo1"/>
        <w:jc w:val="center"/>
        <w:rPr>
          <w:rFonts w:ascii="AmsiProCond-Black" w:hAnsi="AmsiProCond-Black"/>
          <w:color w:val="FF0000"/>
          <w:sz w:val="44"/>
          <w:szCs w:val="44"/>
        </w:rPr>
      </w:pPr>
      <w:r w:rsidRPr="0003123A">
        <w:rPr>
          <w:rFonts w:ascii="AmsiProCond-Black" w:hAnsi="AmsiProCond-Black"/>
          <w:bCs/>
          <w:color w:val="FF0000"/>
          <w:sz w:val="44"/>
          <w:szCs w:val="44"/>
        </w:rPr>
        <w:t>“</w:t>
      </w:r>
      <w:r w:rsidR="0003123A" w:rsidRPr="0003123A">
        <w:rPr>
          <w:rFonts w:ascii="AmsiProCond-Black" w:hAnsi="AmsiProCond-Black"/>
          <w:bCs/>
          <w:color w:val="FF0000"/>
          <w:sz w:val="44"/>
          <w:szCs w:val="44"/>
        </w:rPr>
        <w:t>NOME DO CAPÍTULO</w:t>
      </w:r>
      <w:r w:rsidRPr="0003123A">
        <w:rPr>
          <w:rFonts w:ascii="AmsiProCond-Black" w:hAnsi="AmsiProCond-Black"/>
          <w:bCs/>
          <w:color w:val="FF0000"/>
          <w:sz w:val="44"/>
          <w:szCs w:val="44"/>
        </w:rPr>
        <w:t>”</w:t>
      </w:r>
    </w:p>
    <w:p w14:paraId="6B8C0871" w14:textId="77777777" w:rsidR="008F46F9" w:rsidRDefault="008F46F9" w:rsidP="008F46F9">
      <w:pPr>
        <w:jc w:val="center"/>
        <w:rPr>
          <w:rFonts w:ascii="AmsiProCond-Black" w:hAnsi="AmsiProCond-Black"/>
        </w:rPr>
      </w:pPr>
    </w:p>
    <w:p w14:paraId="57FF6E40"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CAPÍTULO I</w:t>
      </w:r>
    </w:p>
    <w:p w14:paraId="7D356942"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Da denominação, fins, sede, duração e foro</w:t>
      </w:r>
    </w:p>
    <w:p w14:paraId="6D0177D6" w14:textId="2BB0915C" w:rsidR="008F46F9" w:rsidRPr="0032247C" w:rsidRDefault="008F46F9" w:rsidP="008F46F9">
      <w:pPr>
        <w:jc w:val="both"/>
        <w:rPr>
          <w:rFonts w:ascii="Archivo Narrow" w:hAnsi="Archivo Narrow"/>
        </w:rPr>
      </w:pPr>
      <w:r w:rsidRPr="00116DC6">
        <w:rPr>
          <w:rFonts w:ascii="Archivo Narrow" w:hAnsi="Archivo Narrow"/>
          <w:b/>
          <w:bCs/>
        </w:rPr>
        <w:t>Artigo 1º</w:t>
      </w:r>
      <w:r w:rsidR="00116DC6">
        <w:rPr>
          <w:rFonts w:ascii="Archivo Narrow" w:hAnsi="Archivo Narrow"/>
        </w:rPr>
        <w:t>:</w:t>
      </w:r>
      <w:r w:rsidRPr="00966415">
        <w:rPr>
          <w:rFonts w:ascii="Archivo Narrow" w:hAnsi="Archivo Narrow"/>
        </w:rPr>
        <w:t xml:space="preserve"> O </w:t>
      </w:r>
      <w:r w:rsidRPr="00280C03">
        <w:rPr>
          <w:rFonts w:ascii="Archivo Narrow" w:hAnsi="Archivo Narrow"/>
          <w:b/>
          <w:bCs/>
          <w:color w:val="FF0000"/>
        </w:rPr>
        <w:t xml:space="preserve">CAPÍTULO </w:t>
      </w:r>
      <w:r w:rsidR="00280C03">
        <w:rPr>
          <w:rFonts w:ascii="Archivo Narrow" w:hAnsi="Archivo Narrow"/>
          <w:b/>
          <w:bCs/>
          <w:color w:val="FF0000"/>
        </w:rPr>
        <w:t>NOME DO CAPÍTULO</w:t>
      </w:r>
      <w:r w:rsidRPr="00280C03">
        <w:rPr>
          <w:rFonts w:ascii="Archivo Narrow" w:hAnsi="Archivo Narrow"/>
          <w:color w:val="FF0000"/>
        </w:rPr>
        <w:t xml:space="preserve">, com sede na Rua </w:t>
      </w:r>
      <w:r w:rsidR="00280C03">
        <w:rPr>
          <w:rFonts w:ascii="Archivo Narrow" w:hAnsi="Archivo Narrow"/>
          <w:color w:val="FF0000"/>
        </w:rPr>
        <w:t>endereço completo</w:t>
      </w:r>
      <w:r w:rsidRPr="00280C03">
        <w:rPr>
          <w:rFonts w:ascii="Archivo Narrow" w:hAnsi="Archivo Narrow"/>
          <w:color w:val="FF0000"/>
        </w:rPr>
        <w:t xml:space="preserve">, CEP: </w:t>
      </w:r>
      <w:r w:rsidR="00280C03">
        <w:rPr>
          <w:rFonts w:ascii="Archivo Narrow" w:hAnsi="Archivo Narrow"/>
          <w:color w:val="FF0000"/>
        </w:rPr>
        <w:t>99999-999</w:t>
      </w:r>
      <w:r w:rsidRPr="00280C03">
        <w:rPr>
          <w:rFonts w:ascii="Archivo Narrow" w:hAnsi="Archivo Narrow"/>
          <w:color w:val="FF0000"/>
        </w:rPr>
        <w:t xml:space="preserve">, município de </w:t>
      </w:r>
      <w:r w:rsidR="00280C03">
        <w:rPr>
          <w:rFonts w:ascii="Archivo Narrow" w:hAnsi="Archivo Narrow"/>
          <w:color w:val="FF0000"/>
        </w:rPr>
        <w:t>nome da cidade</w:t>
      </w:r>
      <w:r w:rsidRPr="00280C03">
        <w:rPr>
          <w:rFonts w:ascii="Archivo Narrow" w:hAnsi="Archivo Narrow"/>
          <w:color w:val="FF0000"/>
        </w:rPr>
        <w:t xml:space="preserve">, estado de </w:t>
      </w:r>
      <w:r w:rsidR="00280C03">
        <w:rPr>
          <w:rFonts w:ascii="Archivo Narrow" w:hAnsi="Archivo Narrow"/>
          <w:color w:val="FF0000"/>
        </w:rPr>
        <w:t>nome do estado</w:t>
      </w:r>
      <w:r w:rsidRPr="00280C03">
        <w:rPr>
          <w:rFonts w:ascii="Archivo Narrow" w:hAnsi="Archivo Narrow"/>
          <w:color w:val="FF0000"/>
        </w:rPr>
        <w:t xml:space="preserve">, </w:t>
      </w:r>
      <w:r w:rsidRPr="00280C03">
        <w:rPr>
          <w:rFonts w:ascii="Archivo Narrow" w:hAnsi="Archivo Narrow"/>
        </w:rPr>
        <w:t xml:space="preserve">neste Estatuto designada simplesmente </w:t>
      </w:r>
      <w:r w:rsidRPr="00280C03">
        <w:rPr>
          <w:rFonts w:ascii="Archivo Narrow" w:hAnsi="Archivo Narrow"/>
          <w:b/>
          <w:bCs/>
        </w:rPr>
        <w:t>CAPÍTULO</w:t>
      </w:r>
      <w:r w:rsidRPr="00280C03">
        <w:rPr>
          <w:rFonts w:ascii="Archivo Narrow" w:hAnsi="Archivo Narrow"/>
        </w:rPr>
        <w:t xml:space="preserve">, </w:t>
      </w:r>
      <w:proofErr w:type="spellStart"/>
      <w:r w:rsidRPr="00280C03">
        <w:rPr>
          <w:rFonts w:ascii="Archivo Narrow" w:hAnsi="Archivo Narrow"/>
        </w:rPr>
        <w:t>maçonicamente</w:t>
      </w:r>
      <w:proofErr w:type="spellEnd"/>
      <w:r w:rsidRPr="00280C03">
        <w:rPr>
          <w:rFonts w:ascii="Archivo Narrow" w:hAnsi="Archivo Narrow"/>
        </w:rPr>
        <w:t xml:space="preserve"> fundada em </w:t>
      </w:r>
      <w:r w:rsidR="00280C03">
        <w:rPr>
          <w:rFonts w:ascii="Archivo Narrow" w:hAnsi="Archivo Narrow"/>
          <w:color w:val="FF0000"/>
        </w:rPr>
        <w:t>dia da ata de fundação</w:t>
      </w:r>
      <w:r w:rsidRPr="00280C03">
        <w:rPr>
          <w:rFonts w:ascii="Archivo Narrow" w:hAnsi="Archivo Narrow"/>
          <w:color w:val="FF0000"/>
        </w:rPr>
        <w:t xml:space="preserve"> de </w:t>
      </w:r>
      <w:r w:rsidR="00280C03">
        <w:rPr>
          <w:rFonts w:ascii="Archivo Narrow" w:hAnsi="Archivo Narrow"/>
          <w:color w:val="FF0000"/>
        </w:rPr>
        <w:t xml:space="preserve">mês da ata de fundação </w:t>
      </w:r>
      <w:r w:rsidRPr="00280C03">
        <w:rPr>
          <w:rFonts w:ascii="Archivo Narrow" w:hAnsi="Archivo Narrow"/>
          <w:color w:val="FF0000"/>
        </w:rPr>
        <w:t xml:space="preserve">de </w:t>
      </w:r>
      <w:r w:rsidR="00280C03">
        <w:rPr>
          <w:rFonts w:ascii="Archivo Narrow" w:hAnsi="Archivo Narrow"/>
          <w:color w:val="FF0000"/>
        </w:rPr>
        <w:t>ano de fundação</w:t>
      </w:r>
      <w:r w:rsidRPr="00280C03">
        <w:rPr>
          <w:rFonts w:ascii="Archivo Narrow" w:hAnsi="Archivo Narrow"/>
          <w:color w:val="FF0000"/>
        </w:rPr>
        <w:t xml:space="preserve"> </w:t>
      </w:r>
      <w:r w:rsidRPr="00A04DEF">
        <w:rPr>
          <w:rFonts w:ascii="Archivo Narrow" w:hAnsi="Archivo Narrow"/>
        </w:rPr>
        <w:t xml:space="preserve">e civilmente constituída nesta data é uma associação sem fins lucrativos ou econômicos, qualificável como de interesse </w:t>
      </w:r>
      <w:r w:rsidRPr="0032247C">
        <w:rPr>
          <w:rFonts w:ascii="Archivo Narrow" w:hAnsi="Archivo Narrow"/>
        </w:rPr>
        <w:t>público, pessoa jurídica de direito privado, constituída por prazo indeterminado, na forma prevista no Código Civil Brasileiro.</w:t>
      </w:r>
    </w:p>
    <w:p w14:paraId="6C5F2CCC" w14:textId="0AF7ACBE" w:rsidR="008F46F9" w:rsidRPr="0032247C" w:rsidRDefault="008F46F9" w:rsidP="008F46F9">
      <w:pPr>
        <w:jc w:val="both"/>
        <w:rPr>
          <w:rFonts w:ascii="Archivo Narrow" w:hAnsi="Archivo Narrow"/>
        </w:rPr>
      </w:pPr>
      <w:r w:rsidRPr="0032247C">
        <w:rPr>
          <w:rFonts w:ascii="Archivo Narrow" w:hAnsi="Archivo Narrow"/>
        </w:rPr>
        <w:t xml:space="preserve">§ 1º – O </w:t>
      </w:r>
      <w:r w:rsidRPr="0032247C">
        <w:rPr>
          <w:rFonts w:ascii="Archivo Narrow" w:hAnsi="Archivo Narrow"/>
          <w:b/>
          <w:bCs/>
        </w:rPr>
        <w:t xml:space="preserve">CAPÍTULO </w:t>
      </w:r>
      <w:r w:rsidRPr="0032247C">
        <w:rPr>
          <w:rFonts w:ascii="Archivo Narrow" w:hAnsi="Archivo Narrow"/>
        </w:rPr>
        <w:t xml:space="preserve">inclui-se no sistema federado adotado pelo </w:t>
      </w:r>
      <w:r w:rsidRPr="0032247C">
        <w:rPr>
          <w:rFonts w:ascii="Archivo Narrow" w:hAnsi="Archivo Narrow"/>
          <w:b/>
          <w:bCs/>
        </w:rPr>
        <w:t>Supremo Conclave do Rito Brasileiro de Maçons Antigos, Livres e Aceitos</w:t>
      </w:r>
      <w:r w:rsidRPr="0032247C">
        <w:rPr>
          <w:rFonts w:ascii="Archivo Narrow" w:hAnsi="Archivo Narrow"/>
        </w:rPr>
        <w:t xml:space="preserve">, neste Estatuto designado simplesmente </w:t>
      </w:r>
      <w:r w:rsidRPr="00116DC6">
        <w:rPr>
          <w:rFonts w:ascii="Archivo Narrow" w:hAnsi="Archivo Narrow"/>
          <w:b/>
          <w:bCs/>
        </w:rPr>
        <w:t>SCRB</w:t>
      </w:r>
      <w:r w:rsidRPr="0032247C">
        <w:rPr>
          <w:rFonts w:ascii="Archivo Narrow" w:hAnsi="Archivo Narrow"/>
        </w:rPr>
        <w:t>, fundado em 19 de março de 1968, com sede n</w:t>
      </w:r>
      <w:r w:rsidR="00116DC6">
        <w:rPr>
          <w:rFonts w:ascii="Archivo Narrow" w:hAnsi="Archivo Narrow"/>
        </w:rPr>
        <w:t>a Cidade d</w:t>
      </w:r>
      <w:r w:rsidRPr="0032247C">
        <w:rPr>
          <w:rFonts w:ascii="Archivo Narrow" w:hAnsi="Archivo Narrow"/>
        </w:rPr>
        <w:t>o Rio de Janeiro</w:t>
      </w:r>
      <w:r w:rsidR="00116DC6">
        <w:rPr>
          <w:rFonts w:ascii="Archivo Narrow" w:hAnsi="Archivo Narrow"/>
        </w:rPr>
        <w:t>, Estado do Rio de Janeiro</w:t>
      </w:r>
      <w:r w:rsidRPr="0032247C">
        <w:rPr>
          <w:rFonts w:ascii="Archivo Narrow" w:hAnsi="Archivo Narrow"/>
        </w:rPr>
        <w:t>, e reger-se-á por este Estatuto, pela legislação do País aplicável à espécie e também pela legislação, normas e regulamentos maçônicos.</w:t>
      </w:r>
    </w:p>
    <w:p w14:paraId="1A468938" w14:textId="1A3D1C9F" w:rsidR="008F46F9" w:rsidRPr="0032247C" w:rsidRDefault="008F46F9" w:rsidP="008F46F9">
      <w:pPr>
        <w:jc w:val="both"/>
        <w:rPr>
          <w:rFonts w:ascii="Archivo Narrow" w:hAnsi="Archivo Narrow"/>
        </w:rPr>
      </w:pPr>
      <w:r w:rsidRPr="0032247C">
        <w:rPr>
          <w:rFonts w:ascii="Archivo Narrow" w:hAnsi="Archivo Narrow"/>
        </w:rPr>
        <w:t xml:space="preserve">§ 2º – O foro do </w:t>
      </w:r>
      <w:r w:rsidRPr="0032247C">
        <w:rPr>
          <w:rFonts w:ascii="Archivo Narrow" w:hAnsi="Archivo Narrow"/>
          <w:b/>
          <w:bCs/>
        </w:rPr>
        <w:t xml:space="preserve">CAPÍTULO </w:t>
      </w:r>
      <w:r w:rsidRPr="0032247C">
        <w:rPr>
          <w:rFonts w:ascii="Archivo Narrow" w:hAnsi="Archivo Narrow"/>
        </w:rPr>
        <w:t xml:space="preserve">será no juízo do Foro </w:t>
      </w:r>
      <w:r w:rsidR="00116DC6">
        <w:rPr>
          <w:rFonts w:ascii="Archivo Narrow" w:hAnsi="Archivo Narrow"/>
        </w:rPr>
        <w:t xml:space="preserve">e Comarca </w:t>
      </w:r>
      <w:r w:rsidRPr="0032247C">
        <w:rPr>
          <w:rFonts w:ascii="Archivo Narrow" w:hAnsi="Archivo Narrow"/>
        </w:rPr>
        <w:t xml:space="preserve">de </w:t>
      </w:r>
      <w:r w:rsidR="004E234D" w:rsidRPr="004E234D">
        <w:rPr>
          <w:rFonts w:ascii="Archivo Narrow" w:hAnsi="Archivo Narrow"/>
          <w:color w:val="FF0000"/>
        </w:rPr>
        <w:t>cidade do juízo</w:t>
      </w:r>
      <w:r w:rsidRPr="004D1300">
        <w:rPr>
          <w:rFonts w:ascii="Archivo Narrow" w:hAnsi="Archivo Narrow"/>
        </w:rPr>
        <w:t xml:space="preserve">, Estado </w:t>
      </w:r>
      <w:r w:rsidRPr="0032247C">
        <w:rPr>
          <w:rFonts w:ascii="Archivo Narrow" w:hAnsi="Archivo Narrow"/>
        </w:rPr>
        <w:t xml:space="preserve">de </w:t>
      </w:r>
      <w:r w:rsidR="004E234D" w:rsidRPr="004E234D">
        <w:rPr>
          <w:rFonts w:ascii="Archivo Narrow" w:hAnsi="Archivo Narrow"/>
          <w:color w:val="FF0000"/>
        </w:rPr>
        <w:t xml:space="preserve">Estado do </w:t>
      </w:r>
      <w:r w:rsidR="004E234D">
        <w:rPr>
          <w:rFonts w:ascii="Archivo Narrow" w:hAnsi="Archivo Narrow"/>
          <w:color w:val="FF0000"/>
        </w:rPr>
        <w:t>j</w:t>
      </w:r>
      <w:r w:rsidR="004E234D" w:rsidRPr="004E234D">
        <w:rPr>
          <w:rFonts w:ascii="Archivo Narrow" w:hAnsi="Archivo Narrow"/>
          <w:color w:val="FF0000"/>
        </w:rPr>
        <w:t>uízo</w:t>
      </w:r>
      <w:r w:rsidRPr="0032247C">
        <w:rPr>
          <w:rFonts w:ascii="Archivo Narrow" w:hAnsi="Archivo Narrow"/>
        </w:rPr>
        <w:t>.</w:t>
      </w:r>
    </w:p>
    <w:p w14:paraId="1F0AED9B" w14:textId="77777777" w:rsidR="008F46F9" w:rsidRPr="0032247C" w:rsidRDefault="008F46F9" w:rsidP="008F46F9">
      <w:pPr>
        <w:jc w:val="both"/>
        <w:rPr>
          <w:rFonts w:ascii="Archivo Narrow" w:hAnsi="Archivo Narrow"/>
        </w:rPr>
      </w:pPr>
      <w:r w:rsidRPr="0032247C">
        <w:rPr>
          <w:rFonts w:ascii="Archivo Narrow" w:hAnsi="Archivo Narrow"/>
        </w:rPr>
        <w:t xml:space="preserve">§ 3º – Constitui-se objetivo e finalidade do </w:t>
      </w:r>
      <w:r w:rsidRPr="0032247C">
        <w:rPr>
          <w:rFonts w:ascii="Archivo Narrow" w:hAnsi="Archivo Narrow"/>
          <w:b/>
          <w:bCs/>
        </w:rPr>
        <w:t>CAPÍTULO</w:t>
      </w:r>
      <w:r w:rsidRPr="0032247C">
        <w:rPr>
          <w:rFonts w:ascii="Archivo Narrow" w:hAnsi="Archivo Narrow"/>
        </w:rPr>
        <w:t xml:space="preserve"> ser uma instituição altruística, iniciática, filosófica, progressista, filantrópica e evolucionista; praticar a beneficência do modo mais amplo possível, especialmente a assistência social aos menos favorecidos; o incentivo à instrução e à cultura em todos os seus níveis; promover a ética, a paz, a cidadania, os direitos humanos, a democracia e outros valores universais; pugnar pelo aprimoramento moral, social e intelectual da humanidade, pelo cumprimento do dever e investigação constante da verdade, além de proclamar os princípios gerais da Maçonaria, expressos na Constituição do </w:t>
      </w:r>
      <w:r w:rsidRPr="00116DC6">
        <w:rPr>
          <w:rFonts w:ascii="Archivo Narrow" w:hAnsi="Archivo Narrow"/>
          <w:b/>
          <w:bCs/>
        </w:rPr>
        <w:t>SCRB</w:t>
      </w:r>
      <w:r w:rsidRPr="0032247C">
        <w:rPr>
          <w:rFonts w:ascii="Archivo Narrow" w:hAnsi="Archivo Narrow"/>
        </w:rPr>
        <w:t>.</w:t>
      </w:r>
    </w:p>
    <w:p w14:paraId="014A18FF" w14:textId="77777777" w:rsidR="008F46F9" w:rsidRPr="0032247C" w:rsidRDefault="008F46F9" w:rsidP="008F46F9">
      <w:pPr>
        <w:jc w:val="both"/>
        <w:rPr>
          <w:rFonts w:ascii="Archivo Narrow" w:hAnsi="Archivo Narrow"/>
        </w:rPr>
      </w:pPr>
      <w:r w:rsidRPr="0032247C">
        <w:rPr>
          <w:rFonts w:ascii="Archivo Narrow" w:hAnsi="Archivo Narrow"/>
        </w:rPr>
        <w:t xml:space="preserve">§ 4º - O </w:t>
      </w:r>
      <w:r w:rsidRPr="0032247C">
        <w:rPr>
          <w:rFonts w:ascii="Archivo Narrow" w:hAnsi="Archivo Narrow"/>
          <w:b/>
          <w:bCs/>
        </w:rPr>
        <w:t>CAPÍTULO</w:t>
      </w:r>
      <w:r w:rsidRPr="0032247C">
        <w:rPr>
          <w:rFonts w:ascii="Archivo Narrow" w:hAnsi="Archivo Narrow"/>
        </w:rPr>
        <w:t xml:space="preserve"> poderá trabalhar e conceder, com autorização, dos Graus 4 ao 18 dos Altos Corpos do </w:t>
      </w:r>
      <w:r w:rsidRPr="00116DC6">
        <w:rPr>
          <w:rFonts w:ascii="Archivo Narrow" w:hAnsi="Archivo Narrow"/>
          <w:b/>
          <w:bCs/>
        </w:rPr>
        <w:t>SCRB</w:t>
      </w:r>
      <w:r w:rsidRPr="0032247C">
        <w:rPr>
          <w:rFonts w:ascii="Archivo Narrow" w:hAnsi="Archivo Narrow"/>
        </w:rPr>
        <w:t>.</w:t>
      </w:r>
    </w:p>
    <w:p w14:paraId="12AD9F45" w14:textId="77777777" w:rsidR="008F46F9" w:rsidRPr="0032247C" w:rsidRDefault="008F46F9" w:rsidP="008F46F9">
      <w:pPr>
        <w:jc w:val="both"/>
        <w:rPr>
          <w:rFonts w:ascii="Archivo Narrow" w:hAnsi="Archivo Narrow"/>
        </w:rPr>
      </w:pPr>
      <w:r w:rsidRPr="0032247C">
        <w:rPr>
          <w:rFonts w:ascii="Archivo Narrow" w:hAnsi="Archivo Narrow"/>
        </w:rPr>
        <w:t xml:space="preserve">§ 5º - O </w:t>
      </w:r>
      <w:r w:rsidRPr="0032247C">
        <w:rPr>
          <w:rFonts w:ascii="Archivo Narrow" w:hAnsi="Archivo Narrow"/>
          <w:b/>
          <w:bCs/>
        </w:rPr>
        <w:t>CAPÍTULO</w:t>
      </w:r>
      <w:r w:rsidRPr="0032247C">
        <w:rPr>
          <w:rFonts w:ascii="Archivo Narrow" w:hAnsi="Archivo Narrow"/>
        </w:rPr>
        <w:t>, no âmbito maçônico, tem o tratamento de "Ilustre e Sublime", anteposto ao seu nome, que por sua vez será seguido da citação sintética da maior condecoração que tenha recebido do SCRB e o número de seu registro, em todos os seus documentos oficiais.</w:t>
      </w:r>
    </w:p>
    <w:p w14:paraId="29C3C920" w14:textId="29229D49" w:rsidR="008F46F9" w:rsidRPr="0032247C" w:rsidRDefault="008F46F9" w:rsidP="008F46F9">
      <w:pPr>
        <w:jc w:val="both"/>
        <w:rPr>
          <w:rFonts w:ascii="Archivo Narrow" w:hAnsi="Archivo Narrow"/>
        </w:rPr>
      </w:pPr>
      <w:r w:rsidRPr="0032247C">
        <w:rPr>
          <w:rFonts w:ascii="Archivo Narrow" w:hAnsi="Archivo Narrow"/>
        </w:rPr>
        <w:t xml:space="preserve">§ 6º - O </w:t>
      </w:r>
      <w:r w:rsidRPr="0032247C">
        <w:rPr>
          <w:rFonts w:ascii="Archivo Narrow" w:hAnsi="Archivo Narrow"/>
          <w:b/>
          <w:bCs/>
        </w:rPr>
        <w:t>CAPÍTULO</w:t>
      </w:r>
      <w:r w:rsidRPr="0032247C">
        <w:rPr>
          <w:rFonts w:ascii="Archivo Narrow" w:hAnsi="Archivo Narrow"/>
        </w:rPr>
        <w:t>, no âmbito maçônico, sujeita-se às outorgas contidas em sua Carta Constitutiva (Brev</w:t>
      </w:r>
      <w:r w:rsidR="00116DC6">
        <w:rPr>
          <w:rFonts w:ascii="Archivo Narrow" w:hAnsi="Archivo Narrow"/>
        </w:rPr>
        <w:t>ê</w:t>
      </w:r>
      <w:r w:rsidRPr="0032247C">
        <w:rPr>
          <w:rFonts w:ascii="Archivo Narrow" w:hAnsi="Archivo Narrow"/>
        </w:rPr>
        <w:t>) quanto às periodicidades das reuniões e do mandato de sua Administração.</w:t>
      </w:r>
    </w:p>
    <w:p w14:paraId="5707924C" w14:textId="77777777" w:rsidR="008F46F9" w:rsidRPr="0032247C" w:rsidRDefault="008F46F9" w:rsidP="008F46F9">
      <w:pPr>
        <w:jc w:val="both"/>
        <w:rPr>
          <w:rFonts w:ascii="Archivo Narrow" w:hAnsi="Archivo Narrow"/>
        </w:rPr>
      </w:pPr>
      <w:r w:rsidRPr="0032247C">
        <w:rPr>
          <w:rFonts w:ascii="Archivo Narrow" w:hAnsi="Archivo Narrow"/>
        </w:rPr>
        <w:t xml:space="preserve">§ 7º - O </w:t>
      </w:r>
      <w:r w:rsidRPr="0032247C">
        <w:rPr>
          <w:rFonts w:ascii="Archivo Narrow" w:hAnsi="Archivo Narrow"/>
          <w:b/>
          <w:bCs/>
        </w:rPr>
        <w:t>CAPÍTULO</w:t>
      </w:r>
      <w:r w:rsidRPr="0032247C">
        <w:rPr>
          <w:rFonts w:ascii="Archivo Narrow" w:hAnsi="Archivo Narrow"/>
        </w:rPr>
        <w:t>, poderá funcionar fora da sua sede, temporariamente, em qualquer parte do território brasileiro, na forma deste Estatuto.</w:t>
      </w:r>
    </w:p>
    <w:p w14:paraId="5884629C"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lastRenderedPageBreak/>
        <w:t>CAPÍTULO II</w:t>
      </w:r>
    </w:p>
    <w:p w14:paraId="69C7D987"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Dos associados</w:t>
      </w:r>
    </w:p>
    <w:p w14:paraId="64C9D567" w14:textId="3E9333CF" w:rsidR="008F46F9" w:rsidRPr="0032247C" w:rsidRDefault="008F46F9" w:rsidP="008F46F9">
      <w:pPr>
        <w:jc w:val="both"/>
        <w:rPr>
          <w:rFonts w:ascii="Archivo Narrow" w:hAnsi="Archivo Narrow"/>
        </w:rPr>
      </w:pPr>
      <w:r w:rsidRPr="00116DC6">
        <w:rPr>
          <w:rFonts w:ascii="Archivo Narrow" w:hAnsi="Archivo Narrow"/>
          <w:b/>
          <w:bCs/>
        </w:rPr>
        <w:t>Artigo 2º</w:t>
      </w:r>
      <w:r w:rsidR="00116DC6" w:rsidRPr="00116DC6">
        <w:rPr>
          <w:rFonts w:ascii="Archivo Narrow" w:hAnsi="Archivo Narrow"/>
          <w:b/>
          <w:bCs/>
        </w:rPr>
        <w:t>:</w:t>
      </w:r>
      <w:r w:rsidRPr="0032247C">
        <w:rPr>
          <w:rFonts w:ascii="Archivo Narrow" w:hAnsi="Archivo Narrow"/>
        </w:rPr>
        <w:t xml:space="preserve"> A forma de admissão de associados na </w:t>
      </w:r>
      <w:r w:rsidRPr="0032247C">
        <w:rPr>
          <w:rFonts w:ascii="Archivo Narrow" w:hAnsi="Archivo Narrow"/>
          <w:b/>
          <w:bCs/>
        </w:rPr>
        <w:t>CAPÍTULO</w:t>
      </w:r>
      <w:r w:rsidRPr="0032247C">
        <w:rPr>
          <w:rFonts w:ascii="Archivo Narrow" w:hAnsi="Archivo Narrow"/>
        </w:rPr>
        <w:t xml:space="preserve"> obedecerá a legislação à qual ela está vinculada, conforme § 1º do Artigo 1º deste Estatuto, através de iniciação, filiação e regularização, e mediante a aprovação do nome do candidato por escrutínio secreto, observadas as demais instruções normativas do </w:t>
      </w:r>
      <w:r w:rsidRPr="00116DC6">
        <w:rPr>
          <w:rFonts w:ascii="Archivo Narrow" w:hAnsi="Archivo Narrow"/>
          <w:b/>
          <w:bCs/>
        </w:rPr>
        <w:t>SCRB</w:t>
      </w:r>
      <w:r w:rsidRPr="0032247C">
        <w:rPr>
          <w:rFonts w:ascii="Archivo Narrow" w:hAnsi="Archivo Narrow"/>
        </w:rPr>
        <w:t>.</w:t>
      </w:r>
    </w:p>
    <w:p w14:paraId="2E0CB7BF" w14:textId="77777777" w:rsidR="008F46F9" w:rsidRPr="0032247C" w:rsidRDefault="008F46F9" w:rsidP="008F46F9">
      <w:pPr>
        <w:jc w:val="both"/>
        <w:rPr>
          <w:rFonts w:ascii="Archivo Narrow" w:hAnsi="Archivo Narrow"/>
        </w:rPr>
      </w:pPr>
    </w:p>
    <w:p w14:paraId="38F1E05F" w14:textId="6CC64221" w:rsidR="008F46F9" w:rsidRPr="0032247C" w:rsidRDefault="008F46F9" w:rsidP="008F46F9">
      <w:pPr>
        <w:jc w:val="both"/>
        <w:rPr>
          <w:rFonts w:ascii="Archivo Narrow" w:hAnsi="Archivo Narrow"/>
        </w:rPr>
      </w:pPr>
      <w:r w:rsidRPr="00116DC6">
        <w:rPr>
          <w:rFonts w:ascii="Archivo Narrow" w:hAnsi="Archivo Narrow"/>
          <w:b/>
          <w:bCs/>
        </w:rPr>
        <w:t>Artigo 3º</w:t>
      </w:r>
      <w:r w:rsidR="00116DC6" w:rsidRPr="00116DC6">
        <w:rPr>
          <w:rFonts w:ascii="Archivo Narrow" w:hAnsi="Archivo Narrow"/>
          <w:b/>
          <w:bCs/>
        </w:rPr>
        <w:t>:</w:t>
      </w:r>
      <w:r w:rsidRPr="0032247C">
        <w:rPr>
          <w:rFonts w:ascii="Archivo Narrow" w:hAnsi="Archivo Narrow"/>
        </w:rPr>
        <w:t xml:space="preserve"> São direitos dos associados:</w:t>
      </w:r>
    </w:p>
    <w:p w14:paraId="32396904" w14:textId="77777777" w:rsidR="008F46F9" w:rsidRPr="0032247C" w:rsidRDefault="008F46F9" w:rsidP="008F46F9">
      <w:pPr>
        <w:ind w:left="567"/>
        <w:jc w:val="both"/>
        <w:rPr>
          <w:rFonts w:ascii="Archivo Narrow" w:hAnsi="Archivo Narrow"/>
        </w:rPr>
      </w:pPr>
      <w:r w:rsidRPr="0032247C">
        <w:rPr>
          <w:rFonts w:ascii="Archivo Narrow" w:hAnsi="Archivo Narrow"/>
        </w:rPr>
        <w:t>I – a igualdade perante as normas;</w:t>
      </w:r>
    </w:p>
    <w:p w14:paraId="5F7E8363" w14:textId="77777777" w:rsidR="008F46F9" w:rsidRPr="0032247C" w:rsidRDefault="008F46F9" w:rsidP="008F46F9">
      <w:pPr>
        <w:ind w:left="567"/>
        <w:jc w:val="both"/>
        <w:rPr>
          <w:rFonts w:ascii="Archivo Narrow" w:hAnsi="Archivo Narrow"/>
        </w:rPr>
      </w:pPr>
      <w:r w:rsidRPr="0032247C">
        <w:rPr>
          <w:rFonts w:ascii="Archivo Narrow" w:hAnsi="Archivo Narrow"/>
        </w:rPr>
        <w:t>II – a livre manifestação do pensamento – no que não vedado pelos postulados universais da Maçonaria e a inviolabilidade de sua liberdade de consciência e crença;</w:t>
      </w:r>
    </w:p>
    <w:p w14:paraId="13834B01" w14:textId="77777777" w:rsidR="008F46F9" w:rsidRPr="0032247C" w:rsidRDefault="008F46F9" w:rsidP="008F46F9">
      <w:pPr>
        <w:ind w:left="567"/>
        <w:jc w:val="both"/>
        <w:rPr>
          <w:rFonts w:ascii="Archivo Narrow" w:hAnsi="Archivo Narrow"/>
        </w:rPr>
      </w:pPr>
      <w:r w:rsidRPr="0032247C">
        <w:rPr>
          <w:rFonts w:ascii="Archivo Narrow" w:hAnsi="Archivo Narrow"/>
        </w:rPr>
        <w:t>III – votar e ser votado para os cargos eletivos nos termos das normas;</w:t>
      </w:r>
    </w:p>
    <w:p w14:paraId="2EE11744" w14:textId="77777777" w:rsidR="008F46F9" w:rsidRPr="0032247C" w:rsidRDefault="008F46F9" w:rsidP="008F46F9">
      <w:pPr>
        <w:ind w:left="567"/>
        <w:jc w:val="both"/>
        <w:rPr>
          <w:rFonts w:ascii="Archivo Narrow" w:hAnsi="Archivo Narrow"/>
        </w:rPr>
      </w:pPr>
      <w:r w:rsidRPr="0032247C">
        <w:rPr>
          <w:rFonts w:ascii="Archivo Narrow" w:hAnsi="Archivo Narrow"/>
        </w:rPr>
        <w:t>IV – ter sua categoria alterada, desde que satisfeitas as exigências pertinentes;</w:t>
      </w:r>
    </w:p>
    <w:p w14:paraId="0C46647F"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o amplo direito de defesa e de recurso, conforme previsto nas normas do </w:t>
      </w:r>
      <w:r w:rsidRPr="00116DC6">
        <w:rPr>
          <w:rFonts w:ascii="Archivo Narrow" w:hAnsi="Archivo Narrow"/>
          <w:b/>
          <w:bCs/>
        </w:rPr>
        <w:t>SCRB</w:t>
      </w:r>
      <w:r w:rsidRPr="0032247C">
        <w:rPr>
          <w:rFonts w:ascii="Archivo Narrow" w:hAnsi="Archivo Narrow"/>
        </w:rPr>
        <w:t>;</w:t>
      </w:r>
    </w:p>
    <w:p w14:paraId="038A18FC"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VI – a livre divulgação de assuntos que não violem os princípios maçônicos, nem o bom nome do </w:t>
      </w:r>
      <w:r w:rsidRPr="00116DC6">
        <w:rPr>
          <w:rFonts w:ascii="Archivo Narrow" w:hAnsi="Archivo Narrow"/>
          <w:b/>
          <w:bCs/>
        </w:rPr>
        <w:t>SCRB</w:t>
      </w:r>
      <w:r w:rsidRPr="0032247C">
        <w:rPr>
          <w:rFonts w:ascii="Archivo Narrow" w:hAnsi="Archivo Narrow"/>
        </w:rPr>
        <w:t xml:space="preserve">, do </w:t>
      </w:r>
      <w:r w:rsidRPr="0032247C">
        <w:rPr>
          <w:rFonts w:ascii="Archivo Narrow" w:hAnsi="Archivo Narrow"/>
          <w:b/>
          <w:bCs/>
        </w:rPr>
        <w:t>CAPÍTULO</w:t>
      </w:r>
      <w:r w:rsidRPr="0032247C">
        <w:rPr>
          <w:rFonts w:ascii="Archivo Narrow" w:hAnsi="Archivo Narrow"/>
        </w:rPr>
        <w:t>;</w:t>
      </w:r>
    </w:p>
    <w:p w14:paraId="63ED1B8A" w14:textId="77777777" w:rsidR="008F46F9" w:rsidRPr="0032247C" w:rsidRDefault="008F46F9" w:rsidP="008F46F9">
      <w:pPr>
        <w:ind w:left="567"/>
        <w:jc w:val="both"/>
        <w:rPr>
          <w:rFonts w:ascii="Archivo Narrow" w:hAnsi="Archivo Narrow"/>
        </w:rPr>
      </w:pPr>
      <w:r w:rsidRPr="0032247C">
        <w:rPr>
          <w:rFonts w:ascii="Archivo Narrow" w:hAnsi="Archivo Narrow"/>
        </w:rPr>
        <w:t>VII – desligar-se do quadro de associados d</w:t>
      </w:r>
      <w:r>
        <w:rPr>
          <w:rFonts w:ascii="Archivo Narrow" w:hAnsi="Archivo Narrow"/>
        </w:rPr>
        <w:t>o</w:t>
      </w:r>
      <w:r w:rsidRPr="0032247C">
        <w:rPr>
          <w:rFonts w:ascii="Archivo Narrow" w:hAnsi="Archivo Narrow"/>
        </w:rPr>
        <w:t xml:space="preserve"> </w:t>
      </w:r>
      <w:r w:rsidRPr="0032247C">
        <w:rPr>
          <w:rFonts w:ascii="Archivo Narrow" w:hAnsi="Archivo Narrow"/>
          <w:b/>
          <w:bCs/>
        </w:rPr>
        <w:t>CAP</w:t>
      </w:r>
      <w:r>
        <w:rPr>
          <w:rFonts w:ascii="Archivo Narrow" w:hAnsi="Archivo Narrow"/>
          <w:b/>
          <w:bCs/>
        </w:rPr>
        <w:t>Í</w:t>
      </w:r>
      <w:r w:rsidRPr="0032247C">
        <w:rPr>
          <w:rFonts w:ascii="Archivo Narrow" w:hAnsi="Archivo Narrow"/>
          <w:b/>
          <w:bCs/>
        </w:rPr>
        <w:t>TULO</w:t>
      </w:r>
      <w:r w:rsidRPr="0032247C">
        <w:rPr>
          <w:rFonts w:ascii="Archivo Narrow" w:hAnsi="Archivo Narrow"/>
        </w:rPr>
        <w:t xml:space="preserve"> quando o desejar, por iniciativa formalizada mediante seu simples pedido, escrito ou verbal, com o devido registro em ata. </w:t>
      </w:r>
    </w:p>
    <w:p w14:paraId="1A466C7B" w14:textId="77777777" w:rsidR="008F46F9" w:rsidRPr="0032247C" w:rsidRDefault="008F46F9" w:rsidP="008F46F9">
      <w:pPr>
        <w:jc w:val="both"/>
        <w:rPr>
          <w:rFonts w:ascii="Archivo Narrow" w:hAnsi="Archivo Narrow"/>
        </w:rPr>
      </w:pPr>
      <w:r w:rsidRPr="0032247C">
        <w:rPr>
          <w:rFonts w:ascii="Archivo Narrow" w:hAnsi="Archivo Narrow"/>
        </w:rPr>
        <w:t>Parágrafo único – Em conformidade com o disposto no Código Civil, os direitos dos associados estão vinculados às suas respectivas categorias (graus) e segundo as normas maçônicas, onde em cada categoria o associado acumula os direitos adquiridos nas categorias anteriores, na sequência apresentada neste Parágrafo.</w:t>
      </w:r>
    </w:p>
    <w:p w14:paraId="1ABC5B04" w14:textId="77777777" w:rsidR="008F46F9" w:rsidRPr="0032247C" w:rsidRDefault="008F46F9" w:rsidP="008F46F9">
      <w:pPr>
        <w:jc w:val="both"/>
        <w:rPr>
          <w:rFonts w:ascii="Archivo Narrow" w:hAnsi="Archivo Narrow"/>
        </w:rPr>
      </w:pPr>
    </w:p>
    <w:p w14:paraId="46FC61FF" w14:textId="7D2EF27D" w:rsidR="008F46F9" w:rsidRPr="0032247C" w:rsidRDefault="008F46F9" w:rsidP="008F46F9">
      <w:pPr>
        <w:jc w:val="both"/>
        <w:rPr>
          <w:rFonts w:ascii="Archivo Narrow" w:hAnsi="Archivo Narrow"/>
        </w:rPr>
      </w:pPr>
      <w:r w:rsidRPr="00116DC6">
        <w:rPr>
          <w:rFonts w:ascii="Archivo Narrow" w:hAnsi="Archivo Narrow"/>
          <w:b/>
          <w:bCs/>
        </w:rPr>
        <w:t>Artigo 4º</w:t>
      </w:r>
      <w:r w:rsidR="00116DC6" w:rsidRPr="00116DC6">
        <w:rPr>
          <w:rFonts w:ascii="Archivo Narrow" w:hAnsi="Archivo Narrow"/>
          <w:b/>
          <w:bCs/>
        </w:rPr>
        <w:t>:</w:t>
      </w:r>
      <w:r w:rsidRPr="0032247C">
        <w:rPr>
          <w:rFonts w:ascii="Archivo Narrow" w:hAnsi="Archivo Narrow"/>
        </w:rPr>
        <w:t xml:space="preserve"> São deveres dos associados:</w:t>
      </w:r>
    </w:p>
    <w:p w14:paraId="5B4860A8" w14:textId="77777777" w:rsidR="008F46F9" w:rsidRPr="0032247C" w:rsidRDefault="008F46F9" w:rsidP="008F46F9">
      <w:pPr>
        <w:ind w:left="567"/>
        <w:jc w:val="both"/>
        <w:rPr>
          <w:rFonts w:ascii="Archivo Narrow" w:hAnsi="Archivo Narrow"/>
        </w:rPr>
      </w:pPr>
      <w:r w:rsidRPr="0032247C">
        <w:rPr>
          <w:rFonts w:ascii="Archivo Narrow" w:hAnsi="Archivo Narrow"/>
        </w:rPr>
        <w:t>I – acatamento e obediência às normas;</w:t>
      </w:r>
    </w:p>
    <w:p w14:paraId="02B0F1E4" w14:textId="77777777" w:rsidR="008F46F9" w:rsidRPr="0032247C" w:rsidRDefault="008F46F9" w:rsidP="008F46F9">
      <w:pPr>
        <w:ind w:left="567"/>
        <w:jc w:val="both"/>
        <w:rPr>
          <w:rFonts w:ascii="Archivo Narrow" w:hAnsi="Archivo Narrow"/>
        </w:rPr>
      </w:pPr>
      <w:r w:rsidRPr="0032247C">
        <w:rPr>
          <w:rFonts w:ascii="Archivo Narrow" w:hAnsi="Archivo Narrow"/>
        </w:rPr>
        <w:t>II – frequência assídua;</w:t>
      </w:r>
    </w:p>
    <w:p w14:paraId="593C57AC" w14:textId="77777777" w:rsidR="008F46F9" w:rsidRPr="0032247C" w:rsidRDefault="008F46F9" w:rsidP="008F46F9">
      <w:pPr>
        <w:ind w:left="567"/>
        <w:jc w:val="both"/>
        <w:rPr>
          <w:rFonts w:ascii="Archivo Narrow" w:hAnsi="Archivo Narrow"/>
        </w:rPr>
      </w:pPr>
      <w:r w:rsidRPr="0032247C">
        <w:rPr>
          <w:rFonts w:ascii="Archivo Narrow" w:hAnsi="Archivo Narrow"/>
        </w:rPr>
        <w:t>III – desempenho das funções que venham a assumir;</w:t>
      </w:r>
    </w:p>
    <w:p w14:paraId="7AFC42E4" w14:textId="77777777" w:rsidR="008F46F9" w:rsidRPr="0032247C" w:rsidRDefault="008F46F9" w:rsidP="008F46F9">
      <w:pPr>
        <w:ind w:left="567"/>
        <w:jc w:val="both"/>
        <w:rPr>
          <w:rFonts w:ascii="Archivo Narrow" w:hAnsi="Archivo Narrow"/>
        </w:rPr>
      </w:pPr>
      <w:r w:rsidRPr="0032247C">
        <w:rPr>
          <w:rFonts w:ascii="Archivo Narrow" w:hAnsi="Archivo Narrow"/>
        </w:rPr>
        <w:t>IV – pontualidade em relação às contribuições financeiras;</w:t>
      </w:r>
    </w:p>
    <w:p w14:paraId="3A9F1AC4" w14:textId="77777777" w:rsidR="008F46F9" w:rsidRPr="0032247C" w:rsidRDefault="008F46F9" w:rsidP="008F46F9">
      <w:pPr>
        <w:ind w:left="567"/>
        <w:jc w:val="both"/>
        <w:rPr>
          <w:rFonts w:ascii="Archivo Narrow" w:hAnsi="Archivo Narrow"/>
        </w:rPr>
      </w:pPr>
      <w:r w:rsidRPr="0032247C">
        <w:rPr>
          <w:rFonts w:ascii="Archivo Narrow" w:hAnsi="Archivo Narrow"/>
        </w:rPr>
        <w:t>V – haver-se com probidade, tolerância e solidariedade;</w:t>
      </w:r>
    </w:p>
    <w:p w14:paraId="04D2A773"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VI – dedicar-se à prática do bem e não promover a divulgação de assuntos que envolvam o nome ou a imagem do SCRB ou do </w:t>
      </w:r>
      <w:r w:rsidRPr="0032247C">
        <w:rPr>
          <w:rFonts w:ascii="Archivo Narrow" w:hAnsi="Archivo Narrow"/>
          <w:b/>
          <w:bCs/>
        </w:rPr>
        <w:t>CAPÍTULO</w:t>
      </w:r>
      <w:r w:rsidRPr="0032247C">
        <w:rPr>
          <w:rFonts w:ascii="Archivo Narrow" w:hAnsi="Archivo Narrow"/>
        </w:rPr>
        <w:t>, sem prévia permissão;</w:t>
      </w:r>
    </w:p>
    <w:p w14:paraId="206E9CE1"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VII – manter conduta compatível com os objetivos do </w:t>
      </w:r>
      <w:r w:rsidRPr="0032247C">
        <w:rPr>
          <w:rFonts w:ascii="Archivo Narrow" w:hAnsi="Archivo Narrow"/>
          <w:b/>
          <w:bCs/>
        </w:rPr>
        <w:t>CAPÍTULO</w:t>
      </w:r>
      <w:r w:rsidRPr="0032247C">
        <w:rPr>
          <w:rFonts w:ascii="Archivo Narrow" w:hAnsi="Archivo Narrow"/>
        </w:rPr>
        <w:t>, não só no meio maçônico, como também na sua vida em sociedade.</w:t>
      </w:r>
    </w:p>
    <w:p w14:paraId="4E851CC2" w14:textId="77777777" w:rsidR="008F46F9" w:rsidRPr="0032247C" w:rsidRDefault="008F46F9" w:rsidP="008F46F9">
      <w:pPr>
        <w:jc w:val="both"/>
        <w:rPr>
          <w:rFonts w:ascii="Archivo Narrow" w:hAnsi="Archivo Narrow"/>
        </w:rPr>
      </w:pPr>
    </w:p>
    <w:p w14:paraId="63AD2115" w14:textId="6402881D" w:rsidR="008F46F9" w:rsidRPr="0032247C" w:rsidRDefault="008F46F9" w:rsidP="008F46F9">
      <w:pPr>
        <w:jc w:val="both"/>
        <w:rPr>
          <w:rFonts w:ascii="Archivo Narrow" w:hAnsi="Archivo Narrow"/>
        </w:rPr>
      </w:pPr>
      <w:r w:rsidRPr="00116DC6">
        <w:rPr>
          <w:rFonts w:ascii="Archivo Narrow" w:hAnsi="Archivo Narrow"/>
          <w:b/>
          <w:bCs/>
        </w:rPr>
        <w:lastRenderedPageBreak/>
        <w:t>Artigo 5º</w:t>
      </w:r>
      <w:r w:rsidR="00116DC6">
        <w:rPr>
          <w:rFonts w:ascii="Archivo Narrow" w:hAnsi="Archivo Narrow"/>
        </w:rPr>
        <w:t>:</w:t>
      </w:r>
      <w:r w:rsidRPr="0032247C">
        <w:rPr>
          <w:rFonts w:ascii="Archivo Narrow" w:hAnsi="Archivo Narrow"/>
        </w:rPr>
        <w:t xml:space="preserve"> As formas e requisitos para a suspensão, exclusão e desligamento dos associados são aquelas estabelecidas pelas normas do </w:t>
      </w:r>
      <w:r w:rsidRPr="00116DC6">
        <w:rPr>
          <w:rFonts w:ascii="Archivo Narrow" w:hAnsi="Archivo Narrow"/>
          <w:b/>
          <w:bCs/>
        </w:rPr>
        <w:t>SCRB</w:t>
      </w:r>
      <w:r w:rsidRPr="0032247C">
        <w:rPr>
          <w:rFonts w:ascii="Archivo Narrow" w:hAnsi="Archivo Narrow"/>
        </w:rPr>
        <w:t xml:space="preserve">, a quem o </w:t>
      </w:r>
      <w:r w:rsidRPr="0032247C">
        <w:rPr>
          <w:rFonts w:ascii="Archivo Narrow" w:hAnsi="Archivo Narrow"/>
          <w:b/>
          <w:bCs/>
        </w:rPr>
        <w:t>CAPÍTULO</w:t>
      </w:r>
      <w:r w:rsidRPr="0032247C">
        <w:rPr>
          <w:rFonts w:ascii="Archivo Narrow" w:hAnsi="Archivo Narrow"/>
        </w:rPr>
        <w:t xml:space="preserve"> é federado, nos termos deste Estatuto, correspondendo, as duas primeiras (suspensão ou exclusão), a atos, atitudes ou acontecimentos que impeçam a frequência do associado ou resultem prejudiciais ou incompatíveis com os objetivos e finalidades do </w:t>
      </w:r>
      <w:r w:rsidRPr="0032247C">
        <w:rPr>
          <w:rFonts w:ascii="Archivo Narrow" w:hAnsi="Archivo Narrow"/>
          <w:b/>
          <w:bCs/>
        </w:rPr>
        <w:t>CAPÍTULO</w:t>
      </w:r>
      <w:r w:rsidRPr="0032247C">
        <w:rPr>
          <w:rFonts w:ascii="Archivo Narrow" w:hAnsi="Archivo Narrow"/>
        </w:rPr>
        <w:t xml:space="preserve">, a juízo da assembleia dos associados especialmente convocada para este fim, assegurando-lhes sempre amplo direito de defesa e de recurso, em procedimento regular. </w:t>
      </w:r>
    </w:p>
    <w:p w14:paraId="03DAFDF8" w14:textId="77777777" w:rsidR="008F46F9" w:rsidRPr="0032247C" w:rsidRDefault="008F46F9" w:rsidP="008F46F9">
      <w:pPr>
        <w:jc w:val="both"/>
        <w:rPr>
          <w:rFonts w:ascii="Archivo Narrow" w:hAnsi="Archivo Narrow"/>
        </w:rPr>
      </w:pPr>
      <w:r w:rsidRPr="0032247C">
        <w:rPr>
          <w:rFonts w:ascii="Archivo Narrow" w:hAnsi="Archivo Narrow"/>
        </w:rPr>
        <w:t xml:space="preserve">§ 1º – Dentre os motivos que poderão ensejar a pena de suspensão do associado estão: </w:t>
      </w:r>
    </w:p>
    <w:p w14:paraId="034DD6AF" w14:textId="77777777" w:rsidR="008F46F9" w:rsidRPr="0032247C" w:rsidRDefault="008F46F9" w:rsidP="008F46F9">
      <w:pPr>
        <w:ind w:left="567"/>
        <w:jc w:val="both"/>
        <w:rPr>
          <w:rFonts w:ascii="Archivo Narrow" w:hAnsi="Archivo Narrow"/>
        </w:rPr>
      </w:pPr>
      <w:r w:rsidRPr="0032247C">
        <w:rPr>
          <w:rFonts w:ascii="Archivo Narrow" w:hAnsi="Archivo Narrow"/>
        </w:rPr>
        <w:t>I – o descumprimento dos deveres do cargo ou função;</w:t>
      </w:r>
    </w:p>
    <w:p w14:paraId="5C31A4E8" w14:textId="77777777" w:rsidR="008F46F9" w:rsidRPr="0032247C" w:rsidRDefault="008F46F9" w:rsidP="008F46F9">
      <w:pPr>
        <w:ind w:left="567"/>
        <w:jc w:val="both"/>
        <w:rPr>
          <w:rFonts w:ascii="Archivo Narrow" w:hAnsi="Archivo Narrow"/>
        </w:rPr>
      </w:pPr>
      <w:r w:rsidRPr="0032247C">
        <w:rPr>
          <w:rFonts w:ascii="Archivo Narrow" w:hAnsi="Archivo Narrow"/>
        </w:rPr>
        <w:t>II – a permissão para o acesso às reuniões internas de pessoas não associadas ou não devidamente autorizadas;</w:t>
      </w:r>
    </w:p>
    <w:p w14:paraId="77902E00" w14:textId="77777777" w:rsidR="008F46F9" w:rsidRPr="0032247C" w:rsidRDefault="008F46F9" w:rsidP="008F46F9">
      <w:pPr>
        <w:ind w:left="567"/>
        <w:jc w:val="both"/>
        <w:rPr>
          <w:rFonts w:ascii="Archivo Narrow" w:hAnsi="Archivo Narrow"/>
        </w:rPr>
      </w:pPr>
      <w:r w:rsidRPr="0032247C">
        <w:rPr>
          <w:rFonts w:ascii="Archivo Narrow" w:hAnsi="Archivo Narrow"/>
        </w:rPr>
        <w:t>III – o uso indevido de poder;</w:t>
      </w:r>
    </w:p>
    <w:p w14:paraId="71419F0C"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IV – o descumprimento de deveres em relação ao </w:t>
      </w:r>
      <w:r w:rsidRPr="0032247C">
        <w:rPr>
          <w:rFonts w:ascii="Archivo Narrow" w:hAnsi="Archivo Narrow"/>
          <w:b/>
          <w:bCs/>
        </w:rPr>
        <w:t xml:space="preserve">CAPÍTULO </w:t>
      </w:r>
      <w:r w:rsidRPr="0032247C">
        <w:rPr>
          <w:rFonts w:ascii="Archivo Narrow" w:hAnsi="Archivo Narrow"/>
        </w:rPr>
        <w:t xml:space="preserve">ou ao </w:t>
      </w:r>
      <w:r w:rsidRPr="0032247C">
        <w:rPr>
          <w:rFonts w:ascii="Archivo Narrow" w:hAnsi="Archivo Narrow"/>
          <w:b/>
          <w:bCs/>
        </w:rPr>
        <w:t>SCRB</w:t>
      </w:r>
      <w:r w:rsidRPr="0032247C">
        <w:rPr>
          <w:rFonts w:ascii="Archivo Narrow" w:hAnsi="Archivo Narrow"/>
        </w:rPr>
        <w:t>;</w:t>
      </w:r>
    </w:p>
    <w:p w14:paraId="7D7F82AC" w14:textId="77777777" w:rsidR="008F46F9" w:rsidRPr="0032247C" w:rsidRDefault="008F46F9" w:rsidP="008F46F9">
      <w:pPr>
        <w:ind w:left="567"/>
        <w:jc w:val="both"/>
        <w:rPr>
          <w:rFonts w:ascii="Archivo Narrow" w:hAnsi="Archivo Narrow"/>
        </w:rPr>
      </w:pPr>
      <w:r w:rsidRPr="0032247C">
        <w:rPr>
          <w:rFonts w:ascii="Archivo Narrow" w:hAnsi="Archivo Narrow"/>
        </w:rPr>
        <w:t>V – a frustração do livre exercício do voto;</w:t>
      </w:r>
    </w:p>
    <w:p w14:paraId="1FC4EF4E" w14:textId="77777777" w:rsidR="008F46F9" w:rsidRPr="0032247C" w:rsidRDefault="008F46F9" w:rsidP="008F46F9">
      <w:pPr>
        <w:ind w:left="567"/>
        <w:jc w:val="both"/>
        <w:rPr>
          <w:rFonts w:ascii="Archivo Narrow" w:hAnsi="Archivo Narrow"/>
        </w:rPr>
      </w:pPr>
      <w:r w:rsidRPr="0032247C">
        <w:rPr>
          <w:rFonts w:ascii="Archivo Narrow" w:hAnsi="Archivo Narrow"/>
        </w:rPr>
        <w:t>VI – a eleição irregular de associados para qualquer cargo;</w:t>
      </w:r>
    </w:p>
    <w:p w14:paraId="611D4FB0" w14:textId="77777777" w:rsidR="008F46F9" w:rsidRPr="0032247C" w:rsidRDefault="008F46F9" w:rsidP="008F46F9">
      <w:pPr>
        <w:ind w:left="567"/>
        <w:jc w:val="both"/>
        <w:rPr>
          <w:rFonts w:ascii="Archivo Narrow" w:hAnsi="Archivo Narrow"/>
        </w:rPr>
      </w:pPr>
      <w:r w:rsidRPr="0032247C">
        <w:rPr>
          <w:rFonts w:ascii="Archivo Narrow" w:hAnsi="Archivo Narrow"/>
        </w:rPr>
        <w:t>VII – a negligência;</w:t>
      </w:r>
    </w:p>
    <w:p w14:paraId="3C86F04C" w14:textId="77777777" w:rsidR="008F46F9" w:rsidRPr="0032247C" w:rsidRDefault="008F46F9" w:rsidP="008F46F9">
      <w:pPr>
        <w:ind w:left="567"/>
        <w:jc w:val="both"/>
        <w:rPr>
          <w:rFonts w:ascii="Archivo Narrow" w:hAnsi="Archivo Narrow"/>
        </w:rPr>
      </w:pPr>
      <w:r w:rsidRPr="0032247C">
        <w:rPr>
          <w:rFonts w:ascii="Archivo Narrow" w:hAnsi="Archivo Narrow"/>
        </w:rPr>
        <w:t>VIII – a divulgação indevida de assuntos internos;</w:t>
      </w:r>
    </w:p>
    <w:p w14:paraId="1FBD79E4"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IX – a desobediência às autoridades ou às normas do </w:t>
      </w:r>
      <w:r w:rsidRPr="0032247C">
        <w:rPr>
          <w:rFonts w:ascii="Archivo Narrow" w:hAnsi="Archivo Narrow"/>
          <w:b/>
          <w:bCs/>
        </w:rPr>
        <w:t>CAPÍTULO</w:t>
      </w:r>
      <w:r w:rsidRPr="0032247C">
        <w:rPr>
          <w:rFonts w:ascii="Archivo Narrow" w:hAnsi="Archivo Narrow"/>
        </w:rPr>
        <w:t>;</w:t>
      </w:r>
    </w:p>
    <w:p w14:paraId="42F9D0FB" w14:textId="77777777" w:rsidR="008F46F9" w:rsidRPr="0032247C" w:rsidRDefault="008F46F9" w:rsidP="008F46F9">
      <w:pPr>
        <w:ind w:left="567"/>
        <w:jc w:val="both"/>
        <w:rPr>
          <w:rFonts w:ascii="Archivo Narrow" w:hAnsi="Archivo Narrow"/>
        </w:rPr>
      </w:pPr>
      <w:r w:rsidRPr="0032247C">
        <w:rPr>
          <w:rFonts w:ascii="Archivo Narrow" w:hAnsi="Archivo Narrow"/>
        </w:rPr>
        <w:t>X – o comportamento reprovável;</w:t>
      </w:r>
    </w:p>
    <w:p w14:paraId="04D30D05" w14:textId="77777777" w:rsidR="008F46F9" w:rsidRPr="0032247C" w:rsidRDefault="008F46F9" w:rsidP="008F46F9">
      <w:pPr>
        <w:ind w:left="567"/>
        <w:jc w:val="both"/>
        <w:rPr>
          <w:rFonts w:ascii="Archivo Narrow" w:hAnsi="Archivo Narrow"/>
        </w:rPr>
      </w:pPr>
      <w:r w:rsidRPr="0032247C">
        <w:rPr>
          <w:rFonts w:ascii="Archivo Narrow" w:hAnsi="Archivo Narrow"/>
        </w:rPr>
        <w:t>XI – a promoção da desarmonia;</w:t>
      </w:r>
    </w:p>
    <w:p w14:paraId="2FA73882"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XII – o concurso para o enfraquecimento do </w:t>
      </w:r>
      <w:r w:rsidRPr="0032247C">
        <w:rPr>
          <w:rFonts w:ascii="Archivo Narrow" w:hAnsi="Archivo Narrow"/>
          <w:b/>
          <w:bCs/>
        </w:rPr>
        <w:t>CAPÍTULO</w:t>
      </w:r>
      <w:r w:rsidRPr="0032247C">
        <w:rPr>
          <w:rFonts w:ascii="Archivo Narrow" w:hAnsi="Archivo Narrow"/>
        </w:rPr>
        <w:t>;</w:t>
      </w:r>
    </w:p>
    <w:p w14:paraId="3D2F95D7"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XIII – a tentativa de obtenção de vantagem ilícita e assemelhados. </w:t>
      </w:r>
    </w:p>
    <w:p w14:paraId="65941EF0" w14:textId="77777777" w:rsidR="008F46F9" w:rsidRPr="0032247C" w:rsidRDefault="008F46F9" w:rsidP="008F46F9">
      <w:pPr>
        <w:ind w:left="567"/>
        <w:jc w:val="both"/>
        <w:rPr>
          <w:rFonts w:ascii="Archivo Narrow" w:hAnsi="Archivo Narrow"/>
        </w:rPr>
      </w:pPr>
      <w:r w:rsidRPr="0032247C">
        <w:rPr>
          <w:rFonts w:ascii="Archivo Narrow" w:hAnsi="Archivo Narrow"/>
        </w:rPr>
        <w:t>§ 2º – Dentre os motivos que poderão ensejar a pena de suspensão e até a exclusão do associado estão:</w:t>
      </w:r>
    </w:p>
    <w:p w14:paraId="7E73C21D"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o atentado à soberania ou à integridade do </w:t>
      </w:r>
      <w:r w:rsidRPr="0032247C">
        <w:rPr>
          <w:rFonts w:ascii="Archivo Narrow" w:hAnsi="Archivo Narrow"/>
          <w:b/>
          <w:bCs/>
        </w:rPr>
        <w:t>SCRB</w:t>
      </w:r>
      <w:r w:rsidRPr="0032247C">
        <w:rPr>
          <w:rFonts w:ascii="Archivo Narrow" w:hAnsi="Archivo Narrow"/>
        </w:rPr>
        <w:t>;</w:t>
      </w:r>
    </w:p>
    <w:p w14:paraId="39EAC613"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a tentativa de separação entre Capítulos ou outros corpos filosóficos e o </w:t>
      </w:r>
      <w:r w:rsidRPr="0032247C">
        <w:rPr>
          <w:rFonts w:ascii="Archivo Narrow" w:hAnsi="Archivo Narrow"/>
          <w:b/>
          <w:bCs/>
        </w:rPr>
        <w:t>SCRB</w:t>
      </w:r>
      <w:r w:rsidRPr="0032247C">
        <w:rPr>
          <w:rFonts w:ascii="Archivo Narrow" w:hAnsi="Archivo Narrow"/>
        </w:rPr>
        <w:t xml:space="preserve">; </w:t>
      </w:r>
    </w:p>
    <w:p w14:paraId="7EBDA456" w14:textId="77777777" w:rsidR="008F46F9" w:rsidRPr="0032247C" w:rsidRDefault="008F46F9" w:rsidP="008F46F9">
      <w:pPr>
        <w:ind w:left="567"/>
        <w:jc w:val="both"/>
        <w:rPr>
          <w:rFonts w:ascii="Archivo Narrow" w:hAnsi="Archivo Narrow"/>
        </w:rPr>
      </w:pPr>
      <w:r w:rsidRPr="0032247C">
        <w:rPr>
          <w:rFonts w:ascii="Archivo Narrow" w:hAnsi="Archivo Narrow"/>
        </w:rPr>
        <w:t>III – a promoção de cismas;</w:t>
      </w:r>
    </w:p>
    <w:p w14:paraId="4C56647D" w14:textId="77777777" w:rsidR="008F46F9" w:rsidRPr="0032247C" w:rsidRDefault="008F46F9" w:rsidP="008F46F9">
      <w:pPr>
        <w:ind w:left="567"/>
        <w:jc w:val="both"/>
        <w:rPr>
          <w:rFonts w:ascii="Archivo Narrow" w:hAnsi="Archivo Narrow"/>
        </w:rPr>
      </w:pPr>
      <w:r w:rsidRPr="0032247C">
        <w:rPr>
          <w:rFonts w:ascii="Archivo Narrow" w:hAnsi="Archivo Narrow"/>
        </w:rPr>
        <w:t>IV – a oposição ilegal às autoridades;</w:t>
      </w:r>
    </w:p>
    <w:p w14:paraId="2959E2F5" w14:textId="4B4100AC" w:rsidR="008F46F9" w:rsidRPr="0032247C" w:rsidRDefault="008F46F9" w:rsidP="008F46F9">
      <w:pPr>
        <w:ind w:left="567"/>
        <w:jc w:val="both"/>
        <w:rPr>
          <w:rFonts w:ascii="Archivo Narrow" w:hAnsi="Archivo Narrow"/>
        </w:rPr>
      </w:pPr>
      <w:r w:rsidRPr="0032247C">
        <w:rPr>
          <w:rFonts w:ascii="Archivo Narrow" w:hAnsi="Archivo Narrow"/>
        </w:rPr>
        <w:t xml:space="preserve">V – o atentado à honra ou à dignidade dos demais associados ou membros do </w:t>
      </w:r>
      <w:r w:rsidRPr="0032247C">
        <w:rPr>
          <w:rFonts w:ascii="Archivo Narrow" w:hAnsi="Archivo Narrow"/>
          <w:b/>
          <w:bCs/>
        </w:rPr>
        <w:t>SCRB</w:t>
      </w:r>
      <w:r w:rsidRPr="0032247C">
        <w:rPr>
          <w:rFonts w:ascii="Archivo Narrow" w:hAnsi="Archivo Narrow"/>
        </w:rPr>
        <w:t>;</w:t>
      </w:r>
    </w:p>
    <w:p w14:paraId="786498C8" w14:textId="17C39875" w:rsidR="008F46F9" w:rsidRPr="0032247C" w:rsidRDefault="008F46F9" w:rsidP="008F46F9">
      <w:pPr>
        <w:ind w:left="567"/>
        <w:jc w:val="both"/>
        <w:rPr>
          <w:rFonts w:ascii="Archivo Narrow" w:hAnsi="Archivo Narrow"/>
        </w:rPr>
      </w:pPr>
      <w:r w:rsidRPr="0032247C">
        <w:rPr>
          <w:rFonts w:ascii="Archivo Narrow" w:hAnsi="Archivo Narrow"/>
        </w:rPr>
        <w:t xml:space="preserve">VI – a injúria, a calúnia ou a difamação de outros associados ou membros do </w:t>
      </w:r>
      <w:r w:rsidRPr="0032247C">
        <w:rPr>
          <w:rFonts w:ascii="Archivo Narrow" w:hAnsi="Archivo Narrow"/>
          <w:b/>
          <w:bCs/>
        </w:rPr>
        <w:t>SCRB</w:t>
      </w:r>
      <w:r w:rsidRPr="0032247C">
        <w:rPr>
          <w:rFonts w:ascii="Archivo Narrow" w:hAnsi="Archivo Narrow"/>
        </w:rPr>
        <w:t>;</w:t>
      </w:r>
    </w:p>
    <w:p w14:paraId="4646314F" w14:textId="77777777" w:rsidR="008F46F9" w:rsidRPr="0032247C" w:rsidRDefault="008F46F9" w:rsidP="008F46F9">
      <w:pPr>
        <w:ind w:left="567"/>
        <w:jc w:val="both"/>
        <w:rPr>
          <w:rFonts w:ascii="Archivo Narrow" w:hAnsi="Archivo Narrow"/>
        </w:rPr>
      </w:pPr>
      <w:r w:rsidRPr="0032247C">
        <w:rPr>
          <w:rFonts w:ascii="Archivo Narrow" w:hAnsi="Archivo Narrow"/>
        </w:rPr>
        <w:t>VII – a improbidade no exercício de cargo;</w:t>
      </w:r>
    </w:p>
    <w:p w14:paraId="0DDE78E5" w14:textId="77777777" w:rsidR="008F46F9" w:rsidRPr="0032247C" w:rsidRDefault="008F46F9" w:rsidP="008F46F9">
      <w:pPr>
        <w:ind w:left="567"/>
        <w:jc w:val="both"/>
        <w:rPr>
          <w:rFonts w:ascii="Archivo Narrow" w:hAnsi="Archivo Narrow"/>
        </w:rPr>
      </w:pPr>
      <w:r w:rsidRPr="0032247C">
        <w:rPr>
          <w:rFonts w:ascii="Archivo Narrow" w:hAnsi="Archivo Narrow"/>
        </w:rPr>
        <w:t>VIII – a falsificação de documentos;</w:t>
      </w:r>
    </w:p>
    <w:p w14:paraId="2AD0B0D3" w14:textId="77777777" w:rsidR="008F46F9" w:rsidRPr="0032247C" w:rsidRDefault="008F46F9" w:rsidP="008F46F9">
      <w:pPr>
        <w:ind w:left="567"/>
        <w:jc w:val="both"/>
        <w:rPr>
          <w:rFonts w:ascii="Archivo Narrow" w:hAnsi="Archivo Narrow"/>
        </w:rPr>
      </w:pPr>
      <w:r w:rsidRPr="0032247C">
        <w:rPr>
          <w:rFonts w:ascii="Archivo Narrow" w:hAnsi="Archivo Narrow"/>
        </w:rPr>
        <w:t>IX – o atentado à moral e aos bons costumes;</w:t>
      </w:r>
    </w:p>
    <w:p w14:paraId="231C5B02" w14:textId="77777777" w:rsidR="008F46F9" w:rsidRPr="0032247C" w:rsidRDefault="008F46F9" w:rsidP="008F46F9">
      <w:pPr>
        <w:ind w:left="567"/>
        <w:jc w:val="both"/>
        <w:rPr>
          <w:rFonts w:ascii="Archivo Narrow" w:hAnsi="Archivo Narrow"/>
        </w:rPr>
      </w:pPr>
      <w:r w:rsidRPr="0032247C">
        <w:rPr>
          <w:rFonts w:ascii="Archivo Narrow" w:hAnsi="Archivo Narrow"/>
        </w:rPr>
        <w:t>X – a violência física contra terceiros e assemelhados;</w:t>
      </w:r>
    </w:p>
    <w:p w14:paraId="11DC12BA"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XI – o comportamento incompatível com a paz, a harmonia e a concórdia;</w:t>
      </w:r>
    </w:p>
    <w:p w14:paraId="42C7297C" w14:textId="77777777" w:rsidR="008F46F9" w:rsidRPr="0032247C" w:rsidRDefault="008F46F9" w:rsidP="008F46F9">
      <w:pPr>
        <w:ind w:left="567"/>
        <w:jc w:val="both"/>
        <w:rPr>
          <w:rFonts w:ascii="Archivo Narrow" w:hAnsi="Archivo Narrow"/>
        </w:rPr>
      </w:pPr>
      <w:r w:rsidRPr="0032247C">
        <w:rPr>
          <w:rFonts w:ascii="Archivo Narrow" w:hAnsi="Archivo Narrow"/>
        </w:rPr>
        <w:t>XII – a inadimplência ou infrequência;</w:t>
      </w:r>
    </w:p>
    <w:p w14:paraId="6D8F5190" w14:textId="77777777" w:rsidR="008F46F9" w:rsidRPr="0032247C" w:rsidRDefault="008F46F9" w:rsidP="008F46F9">
      <w:pPr>
        <w:ind w:left="567"/>
        <w:jc w:val="both"/>
        <w:rPr>
          <w:rFonts w:ascii="Archivo Narrow" w:hAnsi="Archivo Narrow"/>
        </w:rPr>
      </w:pPr>
      <w:r w:rsidRPr="0032247C">
        <w:rPr>
          <w:rFonts w:ascii="Archivo Narrow" w:hAnsi="Archivo Narrow"/>
        </w:rPr>
        <w:t>XIII – a obediência a outra organização maçônica simbólica.</w:t>
      </w:r>
    </w:p>
    <w:p w14:paraId="2E38E126" w14:textId="77777777" w:rsidR="008F46F9" w:rsidRPr="0032247C" w:rsidRDefault="008F46F9" w:rsidP="008F46F9">
      <w:pPr>
        <w:jc w:val="both"/>
        <w:rPr>
          <w:rFonts w:ascii="Archivo Narrow" w:hAnsi="Archivo Narrow"/>
        </w:rPr>
      </w:pPr>
      <w:r w:rsidRPr="0032247C">
        <w:rPr>
          <w:rFonts w:ascii="Archivo Narrow" w:hAnsi="Archivo Narrow"/>
        </w:rPr>
        <w:t xml:space="preserve">§ 3º – A exclusão do associado determinada pela assembleia dos associados convocada especialmente para este fim, só será admissível havendo justa causa, assim reconhecida em procedimento disciplinar, onde o excluído será cientificado dos fatos a ele imputados, sob protocolo, ou pelo correio ou ainda por e-mail, para que apresente sua defesa prévia no prazo de 20 (vinte) dias a contar do recebimento da comunicação. Após o decurso do prazo acima descrito, independente da apresentação de defesa, a representação será decidida em reunião extraordinária da Administração do </w:t>
      </w:r>
      <w:r w:rsidRPr="0032247C">
        <w:rPr>
          <w:rFonts w:ascii="Archivo Narrow" w:hAnsi="Archivo Narrow"/>
          <w:b/>
          <w:bCs/>
        </w:rPr>
        <w:t>CAPÍTULO</w:t>
      </w:r>
      <w:r w:rsidRPr="0032247C">
        <w:rPr>
          <w:rFonts w:ascii="Archivo Narrow" w:hAnsi="Archivo Narrow"/>
        </w:rPr>
        <w:t xml:space="preserve">, por maioria simples de votos dos diretores presentes. Aplicada a pena de exclusão, caberá recurso, por parte do associado excluído, à Assembleia Geral, o qual deverá, no prazo de 30 dias contados da decisão de sua exclusão, por meio de notificação extrajudicial, à Administração do </w:t>
      </w:r>
      <w:r w:rsidRPr="0032247C">
        <w:rPr>
          <w:rFonts w:ascii="Archivo Narrow" w:hAnsi="Archivo Narrow"/>
          <w:b/>
          <w:bCs/>
        </w:rPr>
        <w:t>CAPÍTULO</w:t>
      </w:r>
      <w:r w:rsidRPr="0032247C">
        <w:rPr>
          <w:rFonts w:ascii="Archivo Narrow" w:hAnsi="Archivo Narrow"/>
        </w:rPr>
        <w:t xml:space="preserve">, manifestar a intenção de ver a decisão ser objeto de deliberação , em última instância, por parte da Assembleia Geral Extraordinária, a qual se instalará em primeira chamada com a maioria absoluta dos associados e, em segunda chamada, meia hora após a primeira, com qualquer número, deliberando pela maioria simples dos votos dos presentes. </w:t>
      </w:r>
    </w:p>
    <w:p w14:paraId="57222E91" w14:textId="77777777" w:rsidR="008F46F9" w:rsidRPr="0032247C" w:rsidRDefault="008F46F9" w:rsidP="008F46F9">
      <w:pPr>
        <w:jc w:val="both"/>
        <w:rPr>
          <w:rFonts w:ascii="Archivo Narrow" w:hAnsi="Archivo Narrow"/>
        </w:rPr>
      </w:pPr>
      <w:r w:rsidRPr="0032247C">
        <w:rPr>
          <w:rFonts w:ascii="Archivo Narrow" w:hAnsi="Archivo Narrow"/>
        </w:rPr>
        <w:t>§ 4º – Tendo sido excluído, qualquer que seja o motivo, não terá o associado o direito de pleitear indenização ou compensação de qualquer natureza, seja a que título for.</w:t>
      </w:r>
    </w:p>
    <w:p w14:paraId="5561609E" w14:textId="77777777" w:rsidR="008F46F9" w:rsidRPr="0032247C" w:rsidRDefault="008F46F9" w:rsidP="008F46F9">
      <w:pPr>
        <w:jc w:val="both"/>
        <w:rPr>
          <w:rFonts w:ascii="Archivo Narrow" w:hAnsi="Archivo Narrow"/>
        </w:rPr>
      </w:pPr>
    </w:p>
    <w:p w14:paraId="13C4757A" w14:textId="11DA2C3C" w:rsidR="008F46F9" w:rsidRPr="0032247C" w:rsidRDefault="008F46F9" w:rsidP="008F46F9">
      <w:pPr>
        <w:jc w:val="both"/>
        <w:rPr>
          <w:rFonts w:ascii="Archivo Narrow" w:hAnsi="Archivo Narrow"/>
        </w:rPr>
      </w:pPr>
      <w:r w:rsidRPr="00116DC6">
        <w:rPr>
          <w:rFonts w:ascii="Archivo Narrow" w:hAnsi="Archivo Narrow"/>
          <w:b/>
          <w:bCs/>
        </w:rPr>
        <w:t>Artigo 6º</w:t>
      </w:r>
      <w:r w:rsidR="00116DC6" w:rsidRPr="00116DC6">
        <w:rPr>
          <w:rFonts w:ascii="Archivo Narrow" w:hAnsi="Archivo Narrow"/>
          <w:b/>
          <w:bCs/>
        </w:rPr>
        <w:t>:</w:t>
      </w:r>
      <w:r w:rsidRPr="0032247C">
        <w:rPr>
          <w:rFonts w:ascii="Archivo Narrow" w:hAnsi="Archivo Narrow"/>
        </w:rPr>
        <w:t xml:space="preserve"> Os associados não respondem solidária ou subsidiariamente pelas obrigações assumidas pela </w:t>
      </w:r>
      <w:r w:rsidRPr="0032247C">
        <w:rPr>
          <w:rFonts w:ascii="Archivo Narrow" w:hAnsi="Archivo Narrow"/>
          <w:b/>
          <w:bCs/>
        </w:rPr>
        <w:t>CAPÍTULO</w:t>
      </w:r>
      <w:r w:rsidRPr="0032247C">
        <w:rPr>
          <w:rFonts w:ascii="Archivo Narrow" w:hAnsi="Archivo Narrow"/>
        </w:rPr>
        <w:t>, não havendo entre eles direitos e obrigações recíprocos, sendo a qualidade de associado de natureza pessoal e intransferível.</w:t>
      </w:r>
    </w:p>
    <w:p w14:paraId="72DB8842" w14:textId="77777777" w:rsidR="008F46F9" w:rsidRPr="0032247C" w:rsidRDefault="008F46F9" w:rsidP="008F46F9">
      <w:pPr>
        <w:jc w:val="both"/>
        <w:rPr>
          <w:rFonts w:ascii="Archivo Narrow" w:hAnsi="Archivo Narrow"/>
        </w:rPr>
      </w:pPr>
    </w:p>
    <w:p w14:paraId="6B073BFE"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CAPÍTULO III</w:t>
      </w:r>
    </w:p>
    <w:p w14:paraId="0F956E65"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Dos aspectos financeiros</w:t>
      </w:r>
    </w:p>
    <w:p w14:paraId="38A54677" w14:textId="07FA9377" w:rsidR="008F46F9" w:rsidRPr="0032247C" w:rsidRDefault="008F46F9" w:rsidP="008F46F9">
      <w:pPr>
        <w:jc w:val="both"/>
        <w:rPr>
          <w:rFonts w:ascii="Archivo Narrow" w:hAnsi="Archivo Narrow"/>
        </w:rPr>
      </w:pPr>
      <w:r w:rsidRPr="00116DC6">
        <w:rPr>
          <w:rFonts w:ascii="Archivo Narrow" w:hAnsi="Archivo Narrow"/>
          <w:b/>
          <w:bCs/>
        </w:rPr>
        <w:t>Artigo 7º</w:t>
      </w:r>
      <w:r w:rsidR="00116DC6">
        <w:rPr>
          <w:rFonts w:ascii="Archivo Narrow" w:hAnsi="Archivo Narrow"/>
        </w:rPr>
        <w:t>:</w:t>
      </w:r>
      <w:r w:rsidRPr="0032247C">
        <w:rPr>
          <w:rFonts w:ascii="Archivo Narrow" w:hAnsi="Archivo Narrow"/>
        </w:rPr>
        <w:t xml:space="preserve"> Constituem rendas do </w:t>
      </w:r>
      <w:r w:rsidRPr="0032247C">
        <w:rPr>
          <w:rFonts w:ascii="Archivo Narrow" w:hAnsi="Archivo Narrow"/>
          <w:b/>
          <w:bCs/>
        </w:rPr>
        <w:t>CAPÍTULO</w:t>
      </w:r>
      <w:r w:rsidRPr="0032247C">
        <w:rPr>
          <w:rFonts w:ascii="Archivo Narrow" w:hAnsi="Archivo Narrow"/>
        </w:rPr>
        <w:t xml:space="preserve"> as taxas e contribuições mensais pagas pelos associados; as doações e outros recursos privados ou públicos decorrentes de avenças legalmente ajustadas, rendas patrimoniais, rendas de campanhas e promoções, além de outras rendas eventuais, auferidas com finalidades específicas, sempre em acordo com os objetivos do </w:t>
      </w:r>
      <w:r w:rsidRPr="0032247C">
        <w:rPr>
          <w:rFonts w:ascii="Archivo Narrow" w:hAnsi="Archivo Narrow"/>
          <w:b/>
          <w:bCs/>
        </w:rPr>
        <w:t>CAPÍTULO</w:t>
      </w:r>
      <w:r w:rsidRPr="0032247C">
        <w:rPr>
          <w:rFonts w:ascii="Archivo Narrow" w:hAnsi="Archivo Narrow"/>
        </w:rPr>
        <w:t>.</w:t>
      </w:r>
    </w:p>
    <w:p w14:paraId="378D04CB" w14:textId="77777777" w:rsidR="008F46F9" w:rsidRPr="0032247C" w:rsidRDefault="008F46F9" w:rsidP="008F46F9">
      <w:pPr>
        <w:jc w:val="both"/>
        <w:rPr>
          <w:rFonts w:ascii="Archivo Narrow" w:hAnsi="Archivo Narrow"/>
        </w:rPr>
      </w:pPr>
      <w:r w:rsidRPr="0032247C">
        <w:rPr>
          <w:rFonts w:ascii="Archivo Narrow" w:hAnsi="Archivo Narrow"/>
        </w:rPr>
        <w:t xml:space="preserve">§ 1º – Os valores do </w:t>
      </w:r>
      <w:r w:rsidRPr="0032247C">
        <w:rPr>
          <w:rFonts w:ascii="Archivo Narrow" w:hAnsi="Archivo Narrow"/>
          <w:b/>
          <w:bCs/>
        </w:rPr>
        <w:t>CAPÍTULO</w:t>
      </w:r>
      <w:r w:rsidRPr="0032247C">
        <w:rPr>
          <w:rFonts w:ascii="Archivo Narrow" w:hAnsi="Archivo Narrow"/>
        </w:rPr>
        <w:t xml:space="preserve"> somente poderão ser aplicados em instituições financeiras sediadas no Brasil. </w:t>
      </w:r>
    </w:p>
    <w:p w14:paraId="37FDB71D" w14:textId="77777777" w:rsidR="008F46F9" w:rsidRPr="0032247C" w:rsidRDefault="008F46F9" w:rsidP="008F46F9">
      <w:pPr>
        <w:jc w:val="both"/>
        <w:rPr>
          <w:rFonts w:ascii="Archivo Narrow" w:hAnsi="Archivo Narrow"/>
        </w:rPr>
      </w:pPr>
      <w:r w:rsidRPr="0032247C">
        <w:rPr>
          <w:rFonts w:ascii="Archivo Narrow" w:hAnsi="Archivo Narrow"/>
        </w:rPr>
        <w:t xml:space="preserve">§ 2º – O óbolo obtido nas sessões do </w:t>
      </w:r>
      <w:r w:rsidRPr="0032247C">
        <w:rPr>
          <w:rFonts w:ascii="Archivo Narrow" w:hAnsi="Archivo Narrow"/>
          <w:b/>
          <w:bCs/>
        </w:rPr>
        <w:t>CAPÍTULO</w:t>
      </w:r>
      <w:r w:rsidRPr="0032247C">
        <w:rPr>
          <w:rFonts w:ascii="Archivo Narrow" w:hAnsi="Archivo Narrow"/>
        </w:rPr>
        <w:t>, para fins de beneficência, destina-se exclusivamente a finalidades assistenciais.</w:t>
      </w:r>
    </w:p>
    <w:p w14:paraId="1B66A56F" w14:textId="77777777" w:rsidR="008F46F9" w:rsidRPr="0032247C" w:rsidRDefault="008F46F9" w:rsidP="008F46F9">
      <w:pPr>
        <w:jc w:val="both"/>
        <w:rPr>
          <w:rFonts w:ascii="Archivo Narrow" w:hAnsi="Archivo Narrow"/>
        </w:rPr>
      </w:pPr>
    </w:p>
    <w:p w14:paraId="4BE55B41" w14:textId="5213BA06" w:rsidR="008F46F9" w:rsidRPr="0032247C" w:rsidRDefault="008F46F9" w:rsidP="008F46F9">
      <w:pPr>
        <w:jc w:val="both"/>
        <w:rPr>
          <w:rFonts w:ascii="Archivo Narrow" w:hAnsi="Archivo Narrow"/>
        </w:rPr>
      </w:pPr>
      <w:r w:rsidRPr="00116DC6">
        <w:rPr>
          <w:rFonts w:ascii="Archivo Narrow" w:hAnsi="Archivo Narrow"/>
          <w:b/>
          <w:bCs/>
        </w:rPr>
        <w:t>Artigo 8º</w:t>
      </w:r>
      <w:r w:rsidR="00116DC6">
        <w:rPr>
          <w:rFonts w:ascii="Archivo Narrow" w:hAnsi="Archivo Narrow"/>
        </w:rPr>
        <w:t>:</w:t>
      </w:r>
      <w:r w:rsidRPr="0032247C">
        <w:rPr>
          <w:rFonts w:ascii="Archivo Narrow" w:hAnsi="Archivo Narrow"/>
        </w:rPr>
        <w:t xml:space="preserve"> O </w:t>
      </w:r>
      <w:r w:rsidRPr="0032247C">
        <w:rPr>
          <w:rFonts w:ascii="Archivo Narrow" w:hAnsi="Archivo Narrow"/>
          <w:b/>
          <w:bCs/>
        </w:rPr>
        <w:t>CAPÍTULO</w:t>
      </w:r>
      <w:r w:rsidRPr="0032247C">
        <w:rPr>
          <w:rFonts w:ascii="Archivo Narrow" w:hAnsi="Archivo Narrow"/>
        </w:rPr>
        <w:t xml:space="preserve"> não distribuirá entre seus associados, dirigentes ou doadores, a título de participação, honorário ou gratificação, nenhuma parcela de seu patrimônio ou arrecadação, bem como de eventuais excedentes operacionais, brutos ou líquidos, dividendos e bonificações, auferidos mediante o exercício de suas atividades, cujos resultados serão aplicados integralmente na consecução de seu objetivo social.</w:t>
      </w:r>
    </w:p>
    <w:p w14:paraId="38EAB4D7" w14:textId="77777777" w:rsidR="008F46F9" w:rsidRPr="0032247C" w:rsidRDefault="008F46F9" w:rsidP="008F46F9">
      <w:pPr>
        <w:jc w:val="both"/>
        <w:rPr>
          <w:rFonts w:ascii="Archivo Narrow" w:hAnsi="Archivo Narrow"/>
        </w:rPr>
      </w:pPr>
    </w:p>
    <w:p w14:paraId="1F2868FC" w14:textId="505C4FEE" w:rsidR="008F46F9" w:rsidRPr="0032247C" w:rsidRDefault="008F46F9" w:rsidP="008F46F9">
      <w:pPr>
        <w:jc w:val="both"/>
        <w:rPr>
          <w:rFonts w:ascii="Archivo Narrow" w:hAnsi="Archivo Narrow"/>
        </w:rPr>
      </w:pPr>
      <w:r w:rsidRPr="00116DC6">
        <w:rPr>
          <w:rFonts w:ascii="Archivo Narrow" w:hAnsi="Archivo Narrow"/>
          <w:b/>
          <w:bCs/>
        </w:rPr>
        <w:t>Artigo 9º</w:t>
      </w:r>
      <w:r w:rsidR="00116DC6">
        <w:rPr>
          <w:rFonts w:ascii="Archivo Narrow" w:hAnsi="Archivo Narrow"/>
        </w:rPr>
        <w:t>:</w:t>
      </w:r>
      <w:r w:rsidRPr="0032247C">
        <w:rPr>
          <w:rFonts w:ascii="Archivo Narrow" w:hAnsi="Archivo Narrow"/>
        </w:rPr>
        <w:t xml:space="preserve"> O exercício financeiro do </w:t>
      </w:r>
      <w:r w:rsidRPr="0032247C">
        <w:rPr>
          <w:rFonts w:ascii="Archivo Narrow" w:hAnsi="Archivo Narrow"/>
          <w:b/>
          <w:bCs/>
        </w:rPr>
        <w:t>CAPÍTULO</w:t>
      </w:r>
      <w:r w:rsidRPr="0032247C">
        <w:rPr>
          <w:rFonts w:ascii="Archivo Narrow" w:hAnsi="Archivo Narrow"/>
        </w:rPr>
        <w:t xml:space="preserve"> coincidirá com o ano civil e na primeira sessão do ano o Tesoureiro apresentará um balanço geral do ano financeiro anterior, já com o parecer da Comissão de Finanças, conforme normas próprias e padrões oficiais, para apreciação e votação da assembleia.</w:t>
      </w:r>
    </w:p>
    <w:p w14:paraId="6C504CF5" w14:textId="77777777" w:rsidR="008F46F9" w:rsidRPr="0032247C" w:rsidRDefault="008F46F9" w:rsidP="008F46F9">
      <w:pPr>
        <w:jc w:val="both"/>
        <w:rPr>
          <w:rFonts w:ascii="Archivo Narrow" w:hAnsi="Archivo Narrow"/>
        </w:rPr>
      </w:pPr>
    </w:p>
    <w:p w14:paraId="5FA542CC"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CAPÍTULO IV</w:t>
      </w:r>
    </w:p>
    <w:p w14:paraId="6200663F"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 patrimônio</w:t>
      </w:r>
    </w:p>
    <w:p w14:paraId="1BCFA73B" w14:textId="3DCD6717" w:rsidR="008F46F9" w:rsidRPr="0032247C" w:rsidRDefault="008F46F9" w:rsidP="008F46F9">
      <w:pPr>
        <w:jc w:val="both"/>
        <w:rPr>
          <w:rFonts w:ascii="Archivo Narrow" w:hAnsi="Archivo Narrow"/>
        </w:rPr>
      </w:pPr>
      <w:r w:rsidRPr="00174D1C">
        <w:rPr>
          <w:rFonts w:ascii="Archivo Narrow" w:hAnsi="Archivo Narrow"/>
          <w:b/>
          <w:bCs/>
        </w:rPr>
        <w:t>Artigo 10</w:t>
      </w:r>
      <w:r w:rsidR="00174D1C">
        <w:rPr>
          <w:rFonts w:ascii="Archivo Narrow" w:hAnsi="Archivo Narrow"/>
          <w:b/>
          <w:bCs/>
        </w:rPr>
        <w:t>:</w:t>
      </w:r>
      <w:r w:rsidRPr="0032247C">
        <w:rPr>
          <w:rFonts w:ascii="Archivo Narrow" w:hAnsi="Archivo Narrow"/>
        </w:rPr>
        <w:t xml:space="preserve"> O </w:t>
      </w:r>
      <w:r w:rsidRPr="0032247C">
        <w:rPr>
          <w:rFonts w:ascii="Archivo Narrow" w:hAnsi="Archivo Narrow"/>
          <w:b/>
          <w:bCs/>
        </w:rPr>
        <w:t xml:space="preserve">CAPÍTULO </w:t>
      </w:r>
      <w:r w:rsidRPr="0032247C">
        <w:rPr>
          <w:rFonts w:ascii="Archivo Narrow" w:hAnsi="Archivo Narrow"/>
        </w:rPr>
        <w:t xml:space="preserve">poderá constituir, sempre com a finalidade de atingir os seus objetivos sociais, patrimônio mobiliário e imobiliário, sendo que os bens do </w:t>
      </w:r>
      <w:r w:rsidRPr="0032247C">
        <w:rPr>
          <w:rFonts w:ascii="Archivo Narrow" w:hAnsi="Archivo Narrow"/>
          <w:b/>
          <w:bCs/>
        </w:rPr>
        <w:t>CAPÍTULO</w:t>
      </w:r>
      <w:r w:rsidRPr="0032247C">
        <w:rPr>
          <w:rFonts w:ascii="Archivo Narrow" w:hAnsi="Archivo Narrow"/>
        </w:rPr>
        <w:t xml:space="preserve"> são independentes em relação ao </w:t>
      </w:r>
      <w:r w:rsidR="00174D1C" w:rsidRPr="00174D1C">
        <w:rPr>
          <w:rFonts w:ascii="Archivo Narrow" w:hAnsi="Archivo Narrow"/>
          <w:b/>
          <w:bCs/>
        </w:rPr>
        <w:t>SCRB</w:t>
      </w:r>
      <w:r w:rsidRPr="0032247C">
        <w:rPr>
          <w:rFonts w:ascii="Archivo Narrow" w:hAnsi="Archivo Narrow"/>
        </w:rPr>
        <w:t>, não podendo seu patrimônio imobiliário ser gravado, alienado, permutado, doado ou ter sido cedido sem prévia sem prévia autorização da maioria absoluta dos seus membros regulares, em sessão especialmente convocada e após aprovação da respectiva Assembleia Legislativa.</w:t>
      </w:r>
    </w:p>
    <w:p w14:paraId="084F5229" w14:textId="77777777" w:rsidR="008F46F9" w:rsidRPr="0032247C" w:rsidRDefault="008F46F9" w:rsidP="008F46F9">
      <w:pPr>
        <w:jc w:val="both"/>
        <w:rPr>
          <w:rFonts w:ascii="Archivo Narrow" w:hAnsi="Archivo Narrow"/>
        </w:rPr>
      </w:pPr>
      <w:r w:rsidRPr="0032247C">
        <w:rPr>
          <w:rFonts w:ascii="Archivo Narrow" w:hAnsi="Archivo Narrow"/>
        </w:rPr>
        <w:t xml:space="preserve">Parágrafo único – Os bens móveis da </w:t>
      </w:r>
      <w:r w:rsidRPr="0032247C">
        <w:rPr>
          <w:rFonts w:ascii="Archivo Narrow" w:hAnsi="Archivo Narrow"/>
          <w:b/>
          <w:bCs/>
        </w:rPr>
        <w:t>CAPÍTULO</w:t>
      </w:r>
      <w:r w:rsidRPr="0032247C">
        <w:rPr>
          <w:rFonts w:ascii="Archivo Narrow" w:hAnsi="Archivo Narrow"/>
        </w:rPr>
        <w:t xml:space="preserve"> poderão ser vendidos com base no preço de mercado à época da alienação, observado o processo licitatório.</w:t>
      </w:r>
    </w:p>
    <w:p w14:paraId="025BD699" w14:textId="1A8151D0" w:rsidR="008F46F9" w:rsidRPr="0032247C" w:rsidRDefault="008F46F9" w:rsidP="008F46F9">
      <w:pPr>
        <w:jc w:val="both"/>
        <w:rPr>
          <w:rFonts w:ascii="Archivo Narrow" w:hAnsi="Archivo Narrow"/>
        </w:rPr>
      </w:pPr>
      <w:r w:rsidRPr="00174D1C">
        <w:rPr>
          <w:rFonts w:ascii="Archivo Narrow" w:hAnsi="Archivo Narrow"/>
          <w:b/>
          <w:bCs/>
        </w:rPr>
        <w:t>Artigo 11</w:t>
      </w:r>
      <w:r w:rsidR="00174D1C">
        <w:rPr>
          <w:rFonts w:ascii="Archivo Narrow" w:hAnsi="Archivo Narrow"/>
        </w:rPr>
        <w:t>:</w:t>
      </w:r>
      <w:r w:rsidRPr="0032247C">
        <w:rPr>
          <w:rFonts w:ascii="Archivo Narrow" w:hAnsi="Archivo Narrow"/>
        </w:rPr>
        <w:t xml:space="preserve"> Em nenhuma hipótese o patrimônio da </w:t>
      </w:r>
      <w:r w:rsidRPr="0032247C">
        <w:rPr>
          <w:rFonts w:ascii="Archivo Narrow" w:hAnsi="Archivo Narrow"/>
          <w:b/>
          <w:bCs/>
        </w:rPr>
        <w:t>CAPÍTULO</w:t>
      </w:r>
      <w:r w:rsidRPr="0032247C">
        <w:rPr>
          <w:rFonts w:ascii="Archivo Narrow" w:hAnsi="Archivo Narrow"/>
        </w:rPr>
        <w:t xml:space="preserve"> poderá passar às mãos de maçons, individualmente ou em grupo, nem ser dividido entre seus associados ou </w:t>
      </w:r>
      <w:proofErr w:type="spellStart"/>
      <w:r w:rsidRPr="0032247C">
        <w:rPr>
          <w:rFonts w:ascii="Archivo Narrow" w:hAnsi="Archivo Narrow"/>
        </w:rPr>
        <w:t>ex</w:t>
      </w:r>
      <w:proofErr w:type="spellEnd"/>
      <w:r w:rsidR="00BB6B32">
        <w:rPr>
          <w:rFonts w:ascii="Archivo Narrow" w:hAnsi="Archivo Narrow"/>
        </w:rPr>
        <w:t xml:space="preserve"> </w:t>
      </w:r>
      <w:r w:rsidRPr="0032247C">
        <w:rPr>
          <w:rFonts w:ascii="Archivo Narrow" w:hAnsi="Archivo Narrow"/>
        </w:rPr>
        <w:t>associados, nem ser passado a terceiros, exceto – neste último caso – na forma disposta no artigo anterior.</w:t>
      </w:r>
    </w:p>
    <w:p w14:paraId="18446D99"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CAPÍTULO V</w:t>
      </w:r>
    </w:p>
    <w:p w14:paraId="142D3B0A"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Dos órgãos deliberativos e administrativos</w:t>
      </w:r>
    </w:p>
    <w:p w14:paraId="4A6B0E87" w14:textId="42CE098D" w:rsidR="008F46F9" w:rsidRPr="008766FA" w:rsidRDefault="008F46F9" w:rsidP="008F46F9">
      <w:pPr>
        <w:jc w:val="both"/>
        <w:rPr>
          <w:rFonts w:ascii="Archivo Narrow" w:hAnsi="Archivo Narrow"/>
        </w:rPr>
      </w:pPr>
      <w:r w:rsidRPr="008766FA">
        <w:rPr>
          <w:rFonts w:ascii="Archivo Narrow" w:hAnsi="Archivo Narrow"/>
          <w:b/>
          <w:bCs/>
        </w:rPr>
        <w:t>Artigo 12</w:t>
      </w:r>
      <w:r w:rsidR="00174D1C" w:rsidRPr="008766FA">
        <w:rPr>
          <w:rFonts w:ascii="Archivo Narrow" w:hAnsi="Archivo Narrow"/>
        </w:rPr>
        <w:t>:</w:t>
      </w:r>
      <w:r w:rsidRPr="008766FA">
        <w:rPr>
          <w:rFonts w:ascii="Archivo Narrow" w:hAnsi="Archivo Narrow"/>
        </w:rPr>
        <w:t xml:space="preserve"> A Administração da </w:t>
      </w:r>
      <w:r w:rsidRPr="008766FA">
        <w:rPr>
          <w:rFonts w:ascii="Archivo Narrow" w:hAnsi="Archivo Narrow"/>
          <w:b/>
          <w:bCs/>
        </w:rPr>
        <w:t>CAPÍTULO</w:t>
      </w:r>
      <w:r w:rsidRPr="008766FA">
        <w:rPr>
          <w:rFonts w:ascii="Archivo Narrow" w:hAnsi="Archivo Narrow"/>
        </w:rPr>
        <w:t xml:space="preserve"> será composta pelo Aterzata, que será seu Presidente; pelo Primeiro Vigilante (Primeiro Vice-Presidente), pelo Segundo Vigilante (Segundo Vice-Presidente), Orador, Secretário, Tesoureiro, Chanceler, Mestre de Cerimônias, Hospitaleiro, Experto, </w:t>
      </w:r>
      <w:r w:rsidR="002A254B" w:rsidRPr="008766FA">
        <w:rPr>
          <w:rFonts w:ascii="Archivo Narrow" w:hAnsi="Archivo Narrow"/>
        </w:rPr>
        <w:t>Guarda do Templo</w:t>
      </w:r>
      <w:r w:rsidRPr="008766FA">
        <w:rPr>
          <w:rFonts w:ascii="Archivo Narrow" w:hAnsi="Archivo Narrow"/>
        </w:rPr>
        <w:t xml:space="preserve">, Porta Bandeira e Porta Estandarte. As Dignidades eleitas ou nomeadas serão auxiliadas pelos Adjuntos, pelos Oficiais e pelos membros das Comissões, todos nomeados pelo Presidente, com suas competências maçônicas e civis descritas neste Estatuto. </w:t>
      </w:r>
    </w:p>
    <w:p w14:paraId="081924F7" w14:textId="5A016208" w:rsidR="008F46F9" w:rsidRPr="0032247C" w:rsidRDefault="008F46F9" w:rsidP="008F46F9">
      <w:pPr>
        <w:jc w:val="both"/>
        <w:rPr>
          <w:rFonts w:ascii="Archivo Narrow" w:hAnsi="Archivo Narrow"/>
        </w:rPr>
      </w:pPr>
      <w:r w:rsidRPr="008766FA">
        <w:rPr>
          <w:rFonts w:ascii="Archivo Narrow" w:hAnsi="Archivo Narrow"/>
        </w:rPr>
        <w:t>§ 1º – O Aterzata</w:t>
      </w:r>
      <w:r w:rsidR="008766FA" w:rsidRPr="008766FA">
        <w:rPr>
          <w:rFonts w:ascii="Archivo Narrow" w:hAnsi="Archivo Narrow"/>
        </w:rPr>
        <w:t xml:space="preserve">, o </w:t>
      </w:r>
      <w:r w:rsidR="008766FA">
        <w:rPr>
          <w:rFonts w:ascii="Archivo Narrow" w:hAnsi="Archivo Narrow"/>
        </w:rPr>
        <w:t>S</w:t>
      </w:r>
      <w:r w:rsidR="008766FA" w:rsidRPr="008766FA">
        <w:rPr>
          <w:rFonts w:ascii="Archivo Narrow" w:hAnsi="Archivo Narrow"/>
        </w:rPr>
        <w:t>ecretário e o Tesoureiro</w:t>
      </w:r>
      <w:r w:rsidRPr="008766FA">
        <w:rPr>
          <w:rFonts w:ascii="Archivo Narrow" w:hAnsi="Archivo Narrow"/>
        </w:rPr>
        <w:t xml:space="preserve"> do </w:t>
      </w:r>
      <w:r w:rsidRPr="008766FA">
        <w:rPr>
          <w:rFonts w:ascii="Archivo Narrow" w:hAnsi="Archivo Narrow"/>
          <w:b/>
          <w:bCs/>
        </w:rPr>
        <w:t>CAPÍTULO</w:t>
      </w:r>
      <w:r w:rsidRPr="008766FA">
        <w:rPr>
          <w:rFonts w:ascii="Archivo Narrow" w:hAnsi="Archivo Narrow"/>
        </w:rPr>
        <w:t xml:space="preserve"> ser</w:t>
      </w:r>
      <w:r w:rsidR="008766FA" w:rsidRPr="008766FA">
        <w:rPr>
          <w:rFonts w:ascii="Archivo Narrow" w:hAnsi="Archivo Narrow"/>
        </w:rPr>
        <w:t>ão</w:t>
      </w:r>
      <w:r w:rsidRPr="008766FA">
        <w:rPr>
          <w:rFonts w:ascii="Archivo Narrow" w:hAnsi="Archivo Narrow"/>
        </w:rPr>
        <w:t xml:space="preserve"> eleito</w:t>
      </w:r>
      <w:r w:rsidR="008766FA" w:rsidRPr="008766FA">
        <w:rPr>
          <w:rFonts w:ascii="Archivo Narrow" w:hAnsi="Archivo Narrow"/>
        </w:rPr>
        <w:t>s</w:t>
      </w:r>
      <w:r w:rsidRPr="008766FA">
        <w:rPr>
          <w:rFonts w:ascii="Archivo Narrow" w:hAnsi="Archivo Narrow"/>
        </w:rPr>
        <w:t xml:space="preserve"> por meio do voto direto, em Assembleia Geral de Sessão Eleitoral, na especialmente convocada para esse fim.</w:t>
      </w:r>
      <w:r w:rsidRPr="0032247C">
        <w:rPr>
          <w:rFonts w:ascii="Archivo Narrow" w:hAnsi="Archivo Narrow"/>
        </w:rPr>
        <w:t xml:space="preserve"> </w:t>
      </w:r>
    </w:p>
    <w:p w14:paraId="47ABDBFD" w14:textId="77777777" w:rsidR="008F46F9" w:rsidRPr="0032247C" w:rsidRDefault="008F46F9" w:rsidP="008F46F9">
      <w:pPr>
        <w:jc w:val="both"/>
        <w:rPr>
          <w:rFonts w:ascii="Archivo Narrow" w:hAnsi="Archivo Narrow"/>
        </w:rPr>
      </w:pPr>
      <w:r w:rsidRPr="0032247C">
        <w:rPr>
          <w:rFonts w:ascii="Archivo Narrow" w:hAnsi="Archivo Narrow"/>
        </w:rPr>
        <w:t xml:space="preserve">§ 2º – Podem votar, todos os associados regulares com frequência acima de 50% dos últimos 12 (doze meses) e em dia com responsabilidades financeiras com o </w:t>
      </w:r>
      <w:r w:rsidRPr="0032247C">
        <w:rPr>
          <w:rFonts w:ascii="Archivo Narrow" w:hAnsi="Archivo Narrow"/>
          <w:b/>
          <w:bCs/>
        </w:rPr>
        <w:t>CAPÍTULO</w:t>
      </w:r>
      <w:r w:rsidRPr="0032247C">
        <w:rPr>
          <w:rFonts w:ascii="Archivo Narrow" w:hAnsi="Archivo Narrow"/>
        </w:rPr>
        <w:t xml:space="preserve">, observadas as demais normais editadas pelo </w:t>
      </w:r>
      <w:r w:rsidRPr="00BB6B32">
        <w:rPr>
          <w:rFonts w:ascii="Archivo Narrow" w:hAnsi="Archivo Narrow"/>
          <w:b/>
          <w:bCs/>
        </w:rPr>
        <w:t>SCRB</w:t>
      </w:r>
      <w:r w:rsidRPr="0032247C">
        <w:rPr>
          <w:rFonts w:ascii="Archivo Narrow" w:hAnsi="Archivo Narrow"/>
        </w:rPr>
        <w:t>.</w:t>
      </w:r>
    </w:p>
    <w:p w14:paraId="272364F5" w14:textId="77777777" w:rsidR="008F46F9" w:rsidRPr="0032247C" w:rsidRDefault="008F46F9" w:rsidP="008F46F9">
      <w:pPr>
        <w:jc w:val="both"/>
        <w:rPr>
          <w:rFonts w:ascii="Archivo Narrow" w:hAnsi="Archivo Narrow"/>
        </w:rPr>
      </w:pPr>
      <w:r w:rsidRPr="0032247C">
        <w:rPr>
          <w:rFonts w:ascii="Archivo Narrow" w:hAnsi="Archivo Narrow"/>
        </w:rPr>
        <w:t xml:space="preserve">§ 3º – Podem ser votados, todos os associados enquadrados na categoria do grau 18 ou graus superiores, filiados ao </w:t>
      </w:r>
      <w:r w:rsidRPr="0032247C">
        <w:rPr>
          <w:rFonts w:ascii="Archivo Narrow" w:hAnsi="Archivo Narrow"/>
          <w:b/>
          <w:bCs/>
        </w:rPr>
        <w:t>CAPÍTULO</w:t>
      </w:r>
      <w:r w:rsidRPr="0032247C">
        <w:rPr>
          <w:rFonts w:ascii="Archivo Narrow" w:hAnsi="Archivo Narrow"/>
        </w:rPr>
        <w:t xml:space="preserve">, que estejam regulares com frequência acima de 50% dos últimos 12 (doze meses) e em dia com responsabilidades financeiras com o </w:t>
      </w:r>
      <w:r w:rsidRPr="0032247C">
        <w:rPr>
          <w:rFonts w:ascii="Archivo Narrow" w:hAnsi="Archivo Narrow"/>
          <w:b/>
          <w:bCs/>
        </w:rPr>
        <w:t>CAPÍTULO</w:t>
      </w:r>
      <w:r w:rsidRPr="0032247C">
        <w:rPr>
          <w:rFonts w:ascii="Archivo Narrow" w:hAnsi="Archivo Narrow"/>
        </w:rPr>
        <w:t xml:space="preserve">, observadas as demais normais editadas pelo </w:t>
      </w:r>
      <w:r w:rsidRPr="00BB6B32">
        <w:rPr>
          <w:rFonts w:ascii="Archivo Narrow" w:hAnsi="Archivo Narrow"/>
          <w:b/>
          <w:bCs/>
        </w:rPr>
        <w:t>SCRB</w:t>
      </w:r>
      <w:r w:rsidRPr="0032247C">
        <w:rPr>
          <w:rFonts w:ascii="Archivo Narrow" w:hAnsi="Archivo Narrow"/>
        </w:rPr>
        <w:t>.</w:t>
      </w:r>
    </w:p>
    <w:p w14:paraId="13E4E200" w14:textId="77777777" w:rsidR="008F46F9" w:rsidRPr="0032247C" w:rsidRDefault="008F46F9" w:rsidP="008F46F9">
      <w:pPr>
        <w:jc w:val="both"/>
        <w:rPr>
          <w:rFonts w:ascii="Archivo Narrow" w:hAnsi="Archivo Narrow"/>
        </w:rPr>
      </w:pPr>
      <w:r w:rsidRPr="0032247C">
        <w:rPr>
          <w:rFonts w:ascii="Archivo Narrow" w:hAnsi="Archivo Narrow"/>
        </w:rPr>
        <w:t xml:space="preserve">§ 4º – Todos os demais cargos são privativos de nomeação pelo Aterzata, destinados a associados do grau 18 ou superior e serão exercidos gratuitamente pelo </w:t>
      </w:r>
      <w:r w:rsidRPr="0032247C">
        <w:rPr>
          <w:rFonts w:ascii="Archivo Narrow" w:hAnsi="Archivo Narrow"/>
          <w:b/>
          <w:bCs/>
        </w:rPr>
        <w:t>período de dois anos</w:t>
      </w:r>
      <w:r w:rsidRPr="0032247C">
        <w:rPr>
          <w:rFonts w:ascii="Archivo Narrow" w:hAnsi="Archivo Narrow"/>
        </w:rPr>
        <w:t>, permitida uma reeleição.</w:t>
      </w:r>
    </w:p>
    <w:p w14:paraId="4EBEC90E" w14:textId="0FDBA416" w:rsidR="008F46F9" w:rsidRPr="00941602" w:rsidRDefault="008F46F9" w:rsidP="008F46F9">
      <w:pPr>
        <w:jc w:val="both"/>
        <w:rPr>
          <w:rFonts w:ascii="Archivo Narrow" w:hAnsi="Archivo Narrow"/>
        </w:rPr>
      </w:pPr>
      <w:r w:rsidRPr="00941602">
        <w:rPr>
          <w:rFonts w:ascii="Archivo Narrow" w:hAnsi="Archivo Narrow"/>
        </w:rPr>
        <w:lastRenderedPageBreak/>
        <w:t>§ 5º – A eleição realizar-se-á n</w:t>
      </w:r>
      <w:r w:rsidR="006E7DC8">
        <w:rPr>
          <w:rFonts w:ascii="Archivo Narrow" w:hAnsi="Archivo Narrow"/>
        </w:rPr>
        <w:t xml:space="preserve">a última sessão do ano par e a posse com o </w:t>
      </w:r>
      <w:r w:rsidR="004E48A5" w:rsidRPr="00941602">
        <w:rPr>
          <w:rFonts w:ascii="Archivo Narrow" w:hAnsi="Archivo Narrow"/>
        </w:rPr>
        <w:t>início do mandato</w:t>
      </w:r>
      <w:r w:rsidR="00941602">
        <w:rPr>
          <w:rFonts w:ascii="Archivo Narrow" w:hAnsi="Archivo Narrow"/>
        </w:rPr>
        <w:t xml:space="preserve"> </w:t>
      </w:r>
      <w:r w:rsidR="006E7DC8">
        <w:rPr>
          <w:rFonts w:ascii="Archivo Narrow" w:hAnsi="Archivo Narrow"/>
        </w:rPr>
        <w:t>na primeira sessão do ano ímpar imediato</w:t>
      </w:r>
      <w:r w:rsidRPr="00941602">
        <w:rPr>
          <w:rFonts w:ascii="Archivo Narrow" w:hAnsi="Archivo Narrow"/>
        </w:rPr>
        <w:t>.</w:t>
      </w:r>
    </w:p>
    <w:p w14:paraId="0833FAA0" w14:textId="77777777" w:rsidR="008F46F9" w:rsidRPr="0032247C" w:rsidRDefault="008F46F9" w:rsidP="008F46F9">
      <w:pPr>
        <w:jc w:val="both"/>
        <w:rPr>
          <w:rFonts w:ascii="Archivo Narrow" w:hAnsi="Archivo Narrow"/>
        </w:rPr>
      </w:pPr>
      <w:r w:rsidRPr="00941602">
        <w:rPr>
          <w:rFonts w:ascii="Archivo Narrow" w:hAnsi="Archivo Narrow"/>
        </w:rPr>
        <w:t>§ 6º – Com exceção dos cargos</w:t>
      </w:r>
      <w:r w:rsidRPr="0032247C">
        <w:rPr>
          <w:rFonts w:ascii="Archivo Narrow" w:hAnsi="Archivo Narrow"/>
        </w:rPr>
        <w:t xml:space="preserve"> de Aterzata (Presidente), Primeiro Vigilante (Primeiro Vice-Presidente) e Segundo Vigilante (Segundo Vice-Presidente), os demais cargos poderão ter Adjuntos, indicados pelos titulares e nomeados pelo Aterzata.</w:t>
      </w:r>
    </w:p>
    <w:p w14:paraId="4D228C1D" w14:textId="77777777" w:rsidR="008F46F9" w:rsidRPr="0032247C" w:rsidRDefault="008F46F9" w:rsidP="008F46F9">
      <w:pPr>
        <w:jc w:val="both"/>
        <w:rPr>
          <w:rFonts w:ascii="Archivo Narrow" w:hAnsi="Archivo Narrow"/>
        </w:rPr>
      </w:pPr>
      <w:r w:rsidRPr="0032247C">
        <w:rPr>
          <w:rFonts w:ascii="Archivo Narrow" w:hAnsi="Archivo Narrow"/>
        </w:rPr>
        <w:t xml:space="preserve">§ 7º – Nos termos da legislação maçônica, o </w:t>
      </w:r>
      <w:r w:rsidRPr="0032247C">
        <w:rPr>
          <w:rFonts w:ascii="Archivo Narrow" w:hAnsi="Archivo Narrow"/>
          <w:b/>
          <w:bCs/>
        </w:rPr>
        <w:t>CAPÍTULO</w:t>
      </w:r>
      <w:r w:rsidRPr="0032247C">
        <w:rPr>
          <w:rFonts w:ascii="Archivo Narrow" w:hAnsi="Archivo Narrow"/>
        </w:rPr>
        <w:t xml:space="preserve"> poderá criar Comissões permanentes ou temporárias, compostas de três associados da categoria de grau 18, designados pelo Aterzata e com o objetivo e competências para auxiliar no desenvolvimento e fiscalização de qualquer trabalho. Entre essas, e de caráter obrigatório, estarão as Comissões de: </w:t>
      </w:r>
    </w:p>
    <w:p w14:paraId="41661305" w14:textId="77777777" w:rsidR="008F46F9" w:rsidRPr="0032247C" w:rsidRDefault="008F46F9" w:rsidP="008F46F9">
      <w:pPr>
        <w:ind w:left="567"/>
        <w:jc w:val="both"/>
        <w:rPr>
          <w:rFonts w:ascii="Archivo Narrow" w:hAnsi="Archivo Narrow"/>
        </w:rPr>
      </w:pPr>
      <w:r w:rsidRPr="0032247C">
        <w:rPr>
          <w:rFonts w:ascii="Archivo Narrow" w:hAnsi="Archivo Narrow"/>
        </w:rPr>
        <w:t>I – Finanças;</w:t>
      </w:r>
    </w:p>
    <w:p w14:paraId="03F48288" w14:textId="77777777" w:rsidR="008F46F9" w:rsidRPr="0032247C" w:rsidRDefault="008F46F9" w:rsidP="008F46F9">
      <w:pPr>
        <w:ind w:left="567"/>
        <w:jc w:val="both"/>
        <w:rPr>
          <w:rFonts w:ascii="Archivo Narrow" w:hAnsi="Archivo Narrow"/>
        </w:rPr>
      </w:pPr>
      <w:r w:rsidRPr="0032247C">
        <w:rPr>
          <w:rFonts w:ascii="Archivo Narrow" w:hAnsi="Archivo Narrow"/>
        </w:rPr>
        <w:t>II –Graus; e</w:t>
      </w:r>
    </w:p>
    <w:p w14:paraId="56405B78" w14:textId="77777777" w:rsidR="008F46F9" w:rsidRPr="0032247C" w:rsidRDefault="008F46F9" w:rsidP="008F46F9">
      <w:pPr>
        <w:ind w:left="567"/>
        <w:jc w:val="both"/>
        <w:rPr>
          <w:rFonts w:ascii="Archivo Narrow" w:hAnsi="Archivo Narrow"/>
        </w:rPr>
      </w:pPr>
      <w:r w:rsidRPr="0032247C">
        <w:rPr>
          <w:rFonts w:ascii="Archivo Narrow" w:hAnsi="Archivo Narrow"/>
        </w:rPr>
        <w:t>III – Beneficência;</w:t>
      </w:r>
    </w:p>
    <w:p w14:paraId="7E01F00B" w14:textId="29B0773A" w:rsidR="008F46F9" w:rsidRPr="0032247C" w:rsidRDefault="008F46F9" w:rsidP="008F46F9">
      <w:pPr>
        <w:jc w:val="both"/>
        <w:rPr>
          <w:rFonts w:ascii="Archivo Narrow" w:hAnsi="Archivo Narrow"/>
        </w:rPr>
      </w:pPr>
      <w:r w:rsidRPr="0032247C">
        <w:rPr>
          <w:rFonts w:ascii="Archivo Narrow" w:hAnsi="Archivo Narrow"/>
        </w:rPr>
        <w:t>§ 8º – Perderá automaticamente seu mandato a Dignidade que, por escrito, renunciar ao seu cargo, ou dele for destituído pela maioria dos presentes à Assembleia Geral especificamente convocada, ou ainda, nas demais hipóteses previstas na legislação maçônica. No caso dos cargos de nomeação, a destituição poderá ser feita “</w:t>
      </w:r>
      <w:r w:rsidRPr="00037D1A">
        <w:rPr>
          <w:rFonts w:ascii="Archivo Narrow" w:hAnsi="Archivo Narrow"/>
          <w:i/>
          <w:iCs/>
        </w:rPr>
        <w:t>ad nutum</w:t>
      </w:r>
      <w:r w:rsidRPr="0032247C">
        <w:rPr>
          <w:rFonts w:ascii="Archivo Narrow" w:hAnsi="Archivo Narrow"/>
        </w:rPr>
        <w:t xml:space="preserve">” pelo Aterzata do </w:t>
      </w:r>
      <w:r w:rsidRPr="0032247C">
        <w:rPr>
          <w:rFonts w:ascii="Archivo Narrow" w:hAnsi="Archivo Narrow"/>
          <w:b/>
          <w:bCs/>
        </w:rPr>
        <w:t>CAPÍTULO</w:t>
      </w:r>
      <w:r w:rsidRPr="0032247C">
        <w:rPr>
          <w:rFonts w:ascii="Archivo Narrow" w:hAnsi="Archivo Narrow"/>
        </w:rPr>
        <w:t>, além da Assembleia Geral.</w:t>
      </w:r>
    </w:p>
    <w:p w14:paraId="2B62D3F4" w14:textId="77777777" w:rsidR="008F46F9" w:rsidRPr="0032247C" w:rsidRDefault="008F46F9" w:rsidP="008F46F9">
      <w:pPr>
        <w:jc w:val="both"/>
        <w:rPr>
          <w:rFonts w:ascii="Archivo Narrow" w:hAnsi="Archivo Narrow"/>
        </w:rPr>
      </w:pPr>
      <w:r w:rsidRPr="0032247C">
        <w:rPr>
          <w:rFonts w:ascii="Archivo Narrow" w:hAnsi="Archivo Narrow"/>
        </w:rPr>
        <w:t xml:space="preserve">§ 9º – Em caso de renúncia de qualquer membro da administração, o pedido de renúncia se dará por escrito, devendo ser protocolado na secretaria do </w:t>
      </w:r>
      <w:r w:rsidRPr="0032247C">
        <w:rPr>
          <w:rFonts w:ascii="Archivo Narrow" w:hAnsi="Archivo Narrow"/>
          <w:b/>
          <w:bCs/>
        </w:rPr>
        <w:t>CAPÍTULO</w:t>
      </w:r>
      <w:r w:rsidRPr="0032247C">
        <w:rPr>
          <w:rFonts w:ascii="Archivo Narrow" w:hAnsi="Archivo Narrow"/>
        </w:rPr>
        <w:t>. Se formalizada a vacância do cargo, o Aterzata deverá nomear em no máximo 48 (quarenta e oito) horas, um novo oficial para o cargo vago, os demais membros da diretoria, complementarão o mandato em curso.</w:t>
      </w:r>
    </w:p>
    <w:p w14:paraId="0969F828" w14:textId="77777777" w:rsidR="008F46F9" w:rsidRPr="0032247C" w:rsidRDefault="008F46F9" w:rsidP="008F46F9">
      <w:pPr>
        <w:jc w:val="both"/>
        <w:rPr>
          <w:rFonts w:ascii="Archivo Narrow" w:hAnsi="Archivo Narrow"/>
        </w:rPr>
      </w:pPr>
      <w:r w:rsidRPr="0032247C">
        <w:rPr>
          <w:rFonts w:ascii="Archivo Narrow" w:hAnsi="Archivo Narrow"/>
        </w:rPr>
        <w:t>§ 10º – Em se tratando da renúncia do Aterzata (Presidente), esta será notificada, por escrito, com firma reconhecida, ao Primeiro Vigilante, que dentro de quarenta e oito horas, reunirá aos demais administradores, para ciência do ocorrido, assumindo o cargo vago.</w:t>
      </w:r>
    </w:p>
    <w:p w14:paraId="4161D911" w14:textId="77777777" w:rsidR="008F46F9" w:rsidRPr="0032247C" w:rsidRDefault="008F46F9" w:rsidP="008F46F9">
      <w:pPr>
        <w:jc w:val="both"/>
        <w:rPr>
          <w:rFonts w:ascii="Archivo Narrow" w:hAnsi="Archivo Narrow"/>
        </w:rPr>
      </w:pPr>
      <w:r w:rsidRPr="0032247C">
        <w:rPr>
          <w:rFonts w:ascii="Archivo Narrow" w:hAnsi="Archivo Narrow"/>
        </w:rPr>
        <w:t xml:space="preserve">§ 11º – Ocorrendo renúncia coletiva da Administração do </w:t>
      </w:r>
      <w:r w:rsidRPr="0032247C">
        <w:rPr>
          <w:rFonts w:ascii="Archivo Narrow" w:hAnsi="Archivo Narrow"/>
          <w:b/>
          <w:bCs/>
        </w:rPr>
        <w:t>CAPÍTULO</w:t>
      </w:r>
      <w:r w:rsidRPr="0032247C">
        <w:rPr>
          <w:rFonts w:ascii="Archivo Narrow" w:hAnsi="Archivo Narrow"/>
        </w:rPr>
        <w:t xml:space="preserve">, o Presidente renunciante, ainda que resignatário, convocará uma Assembleia Geral Extraordinária, nos termos do estatuto social e fará realizar novas eleições, dando posse aos eleitos, sendo que, os membros eleitos nestas condições, também complementarão o mandato dos renunciantes. </w:t>
      </w:r>
    </w:p>
    <w:p w14:paraId="61D14667" w14:textId="66FE26C3" w:rsidR="008F46F9" w:rsidRPr="0032247C" w:rsidRDefault="008F46F9" w:rsidP="008F46F9">
      <w:pPr>
        <w:jc w:val="both"/>
        <w:rPr>
          <w:rFonts w:ascii="Archivo Narrow" w:hAnsi="Archivo Narrow"/>
        </w:rPr>
      </w:pPr>
      <w:r w:rsidRPr="0032247C">
        <w:rPr>
          <w:rFonts w:ascii="Archivo Narrow" w:hAnsi="Archivo Narrow"/>
        </w:rPr>
        <w:t xml:space="preserve">§ 12º – As reuniões da Administração do </w:t>
      </w:r>
      <w:r w:rsidRPr="0032247C">
        <w:rPr>
          <w:rFonts w:ascii="Archivo Narrow" w:hAnsi="Archivo Narrow"/>
          <w:b/>
          <w:bCs/>
        </w:rPr>
        <w:t>CAPÍTULO</w:t>
      </w:r>
      <w:r w:rsidRPr="0032247C">
        <w:rPr>
          <w:rFonts w:ascii="Archivo Narrow" w:hAnsi="Archivo Narrow"/>
        </w:rPr>
        <w:t xml:space="preserve"> poderão ser ordinárias ou extraordinárias, e serão convocadas pelo Aterzata (Presidente) ou seu substituto legal, mediante edital fixado na sede do </w:t>
      </w:r>
      <w:r w:rsidRPr="0032247C">
        <w:rPr>
          <w:rFonts w:ascii="Archivo Narrow" w:hAnsi="Archivo Narrow"/>
          <w:b/>
          <w:bCs/>
        </w:rPr>
        <w:t>CAPÍTULO</w:t>
      </w:r>
      <w:r w:rsidRPr="0032247C">
        <w:rPr>
          <w:rFonts w:ascii="Archivo Narrow" w:hAnsi="Archivo Narrow"/>
        </w:rPr>
        <w:t xml:space="preserve"> ou por </w:t>
      </w:r>
      <w:r w:rsidR="0001198E">
        <w:rPr>
          <w:rFonts w:ascii="Archivo Narrow" w:hAnsi="Archivo Narrow"/>
        </w:rPr>
        <w:t>correio eletrônico</w:t>
      </w:r>
      <w:r w:rsidRPr="0032247C">
        <w:rPr>
          <w:rFonts w:ascii="Archivo Narrow" w:hAnsi="Archivo Narrow"/>
        </w:rPr>
        <w:t xml:space="preserve"> ou aplicativo de mensagens digitais, com antecedência mínima de 7 (sete) dias de sua realização, onde constará: local, dia, mês, ano, hora da primeira e segunda chamada, ordem do dia e o nome de quem a convocou. Instalar-se-á em primeira convocação com a totalidade de seus membros e, em segunda convocação, meia hora após a primeira, com qualquer número, deliberando pela maioria simples dos votos dos diretores presentes, cabendo ao Presidente o voto de Minerva em caso de empate. </w:t>
      </w:r>
    </w:p>
    <w:p w14:paraId="3486C678" w14:textId="77777777" w:rsidR="008F46F9" w:rsidRPr="0032247C" w:rsidRDefault="008F46F9" w:rsidP="008F46F9">
      <w:pPr>
        <w:jc w:val="both"/>
        <w:rPr>
          <w:rFonts w:ascii="Archivo Narrow" w:hAnsi="Archivo Narrow"/>
        </w:rPr>
      </w:pPr>
    </w:p>
    <w:p w14:paraId="3178B665" w14:textId="033E7012" w:rsidR="008F46F9" w:rsidRPr="0032247C" w:rsidRDefault="008F46F9" w:rsidP="008F46F9">
      <w:pPr>
        <w:jc w:val="both"/>
        <w:rPr>
          <w:rFonts w:ascii="Archivo Narrow" w:hAnsi="Archivo Narrow"/>
        </w:rPr>
      </w:pPr>
      <w:r w:rsidRPr="0001198E">
        <w:rPr>
          <w:rFonts w:ascii="Archivo Narrow" w:hAnsi="Archivo Narrow"/>
          <w:b/>
          <w:bCs/>
        </w:rPr>
        <w:t>Artigo 13</w:t>
      </w:r>
      <w:r w:rsidR="0001198E" w:rsidRPr="0001198E">
        <w:rPr>
          <w:rFonts w:ascii="Archivo Narrow" w:hAnsi="Archivo Narrow"/>
          <w:b/>
          <w:bCs/>
        </w:rPr>
        <w:t>:</w:t>
      </w:r>
      <w:r w:rsidRPr="0032247C">
        <w:rPr>
          <w:rFonts w:ascii="Archivo Narrow" w:hAnsi="Archivo Narrow"/>
        </w:rPr>
        <w:t xml:space="preserve"> Nos termos do Código Civil Brasileiro, obrigam o </w:t>
      </w:r>
      <w:r w:rsidRPr="0032247C">
        <w:rPr>
          <w:rFonts w:ascii="Archivo Narrow" w:hAnsi="Archivo Narrow"/>
          <w:b/>
          <w:bCs/>
        </w:rPr>
        <w:t>CAPÍTULO</w:t>
      </w:r>
      <w:r w:rsidRPr="0032247C">
        <w:rPr>
          <w:rFonts w:ascii="Archivo Narrow" w:hAnsi="Archivo Narrow"/>
        </w:rPr>
        <w:t xml:space="preserve"> os atos das Dignidades de sua Diretoria, exercidos nos limites de seus poderes e no que concernente, conforme as atribuições neste Estatuto definidas.</w:t>
      </w:r>
    </w:p>
    <w:p w14:paraId="7EFA217F" w14:textId="77777777" w:rsidR="008F46F9" w:rsidRPr="0032247C" w:rsidRDefault="008F46F9" w:rsidP="008F46F9">
      <w:pPr>
        <w:jc w:val="both"/>
        <w:rPr>
          <w:rFonts w:ascii="Archivo Narrow" w:hAnsi="Archivo Narrow"/>
        </w:rPr>
      </w:pPr>
      <w:r w:rsidRPr="0032247C">
        <w:rPr>
          <w:rFonts w:ascii="Archivo Narrow" w:hAnsi="Archivo Narrow"/>
        </w:rPr>
        <w:t>§ 1º – São atribuições do Aterzata:</w:t>
      </w:r>
    </w:p>
    <w:p w14:paraId="5CE3F90D"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 xml:space="preserve">I – presidir a todos os trabalhos do </w:t>
      </w:r>
      <w:r w:rsidRPr="0032247C">
        <w:rPr>
          <w:rFonts w:ascii="Archivo Narrow" w:hAnsi="Archivo Narrow"/>
          <w:b/>
          <w:bCs/>
        </w:rPr>
        <w:t>CAPÍTULO</w:t>
      </w:r>
      <w:r w:rsidRPr="0032247C">
        <w:rPr>
          <w:rFonts w:ascii="Archivo Narrow" w:hAnsi="Archivo Narrow"/>
        </w:rPr>
        <w:t xml:space="preserve">, da qual é o seu legítimo representante, ativa e passivamente, judicial e extrajudicialmente, podendo constituir procurador habilitado para representá-lo em juízo ou fora dele, exceto no que concerne à presidência das sessões ou assembleias próprias do </w:t>
      </w:r>
      <w:r w:rsidRPr="0032247C">
        <w:rPr>
          <w:rFonts w:ascii="Archivo Narrow" w:hAnsi="Archivo Narrow"/>
          <w:b/>
          <w:bCs/>
        </w:rPr>
        <w:t>CAPÍTULO</w:t>
      </w:r>
      <w:r w:rsidRPr="0032247C">
        <w:rPr>
          <w:rFonts w:ascii="Archivo Narrow" w:hAnsi="Archivo Narrow"/>
        </w:rPr>
        <w:t xml:space="preserve">, ou nas assembleias das entidades a que o </w:t>
      </w:r>
      <w:r w:rsidRPr="0032247C">
        <w:rPr>
          <w:rFonts w:ascii="Archivo Narrow" w:hAnsi="Archivo Narrow"/>
          <w:b/>
          <w:bCs/>
        </w:rPr>
        <w:t>CAPÍTULO</w:t>
      </w:r>
      <w:r w:rsidRPr="0032247C">
        <w:rPr>
          <w:rFonts w:ascii="Archivo Narrow" w:hAnsi="Archivo Narrow"/>
        </w:rPr>
        <w:t xml:space="preserve"> estiver jurisdicionada ou federada, situação em que a representação do </w:t>
      </w:r>
      <w:r w:rsidRPr="0032247C">
        <w:rPr>
          <w:rFonts w:ascii="Archivo Narrow" w:hAnsi="Archivo Narrow"/>
          <w:b/>
          <w:bCs/>
        </w:rPr>
        <w:t>CAPÍTULO</w:t>
      </w:r>
      <w:r w:rsidRPr="0032247C">
        <w:rPr>
          <w:rFonts w:ascii="Archivo Narrow" w:hAnsi="Archivo Narrow"/>
        </w:rPr>
        <w:t xml:space="preserve"> far-se-á segundo as normas vigentes para essas entidades;</w:t>
      </w:r>
    </w:p>
    <w:p w14:paraId="30D64190"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nomear a Diretoria, os Adjuntos, os Oficiais e os membros das Comissões do </w:t>
      </w:r>
      <w:r w:rsidRPr="0032247C">
        <w:rPr>
          <w:rFonts w:ascii="Archivo Narrow" w:hAnsi="Archivo Narrow"/>
          <w:b/>
          <w:bCs/>
        </w:rPr>
        <w:t>CAPÍTULO</w:t>
      </w:r>
      <w:r w:rsidRPr="0032247C">
        <w:rPr>
          <w:rFonts w:ascii="Archivo Narrow" w:hAnsi="Archivo Narrow"/>
        </w:rPr>
        <w:t>;</w:t>
      </w:r>
    </w:p>
    <w:p w14:paraId="269E02FC"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convocar reuniões do </w:t>
      </w:r>
      <w:r w:rsidRPr="0032247C">
        <w:rPr>
          <w:rFonts w:ascii="Archivo Narrow" w:hAnsi="Archivo Narrow"/>
          <w:b/>
          <w:bCs/>
        </w:rPr>
        <w:t>CAPÍTULO</w:t>
      </w:r>
      <w:r w:rsidRPr="0032247C">
        <w:rPr>
          <w:rFonts w:ascii="Archivo Narrow" w:hAnsi="Archivo Narrow"/>
        </w:rPr>
        <w:t xml:space="preserve"> e de suas Comissões, orientando, programando, fiscalizando e supervisionando todas as suas atividades;</w:t>
      </w:r>
    </w:p>
    <w:p w14:paraId="16E556F0" w14:textId="77777777" w:rsidR="008F46F9" w:rsidRPr="0032247C" w:rsidRDefault="008F46F9" w:rsidP="008F46F9">
      <w:pPr>
        <w:ind w:left="567"/>
        <w:jc w:val="both"/>
        <w:rPr>
          <w:rFonts w:ascii="Archivo Narrow" w:hAnsi="Archivo Narrow"/>
        </w:rPr>
      </w:pPr>
      <w:r w:rsidRPr="0032247C">
        <w:rPr>
          <w:rFonts w:ascii="Archivo Narrow" w:hAnsi="Archivo Narrow"/>
        </w:rPr>
        <w:t>IV – formalizar as alterações das categorias dos associados previstas neste Estatuto;</w:t>
      </w:r>
    </w:p>
    <w:p w14:paraId="77450369"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exercer autoridade disciplinar sobre os demais associados presentes aos trabalhos do </w:t>
      </w:r>
      <w:r w:rsidRPr="0032247C">
        <w:rPr>
          <w:rFonts w:ascii="Archivo Narrow" w:hAnsi="Archivo Narrow"/>
          <w:b/>
          <w:bCs/>
        </w:rPr>
        <w:t>CAPÍTULO</w:t>
      </w:r>
      <w:r w:rsidRPr="0032247C">
        <w:rPr>
          <w:rFonts w:ascii="Archivo Narrow" w:hAnsi="Archivo Narrow"/>
        </w:rPr>
        <w:t>;</w:t>
      </w:r>
    </w:p>
    <w:p w14:paraId="2DA0C543"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VI – autorizar despesas de caráter urgente não consignadas no orçamento do exercício, "ad referendum" do </w:t>
      </w:r>
      <w:r w:rsidRPr="0032247C">
        <w:rPr>
          <w:rFonts w:ascii="Archivo Narrow" w:hAnsi="Archivo Narrow"/>
          <w:b/>
          <w:bCs/>
        </w:rPr>
        <w:t>CAPÍTULO</w:t>
      </w:r>
      <w:r w:rsidRPr="0032247C">
        <w:rPr>
          <w:rFonts w:ascii="Archivo Narrow" w:hAnsi="Archivo Narrow"/>
        </w:rPr>
        <w:t xml:space="preserve"> e até o limite que lhe tenha sido previamente estabelecido;</w:t>
      </w:r>
    </w:p>
    <w:p w14:paraId="0BBC6765" w14:textId="0AB591BE" w:rsidR="008F46F9" w:rsidRPr="0032247C" w:rsidRDefault="008F46F9" w:rsidP="008F46F9">
      <w:pPr>
        <w:ind w:left="567"/>
        <w:jc w:val="both"/>
        <w:rPr>
          <w:rFonts w:ascii="Archivo Narrow" w:hAnsi="Archivo Narrow"/>
        </w:rPr>
      </w:pPr>
      <w:r w:rsidRPr="0032247C">
        <w:rPr>
          <w:rFonts w:ascii="Archivo Narrow" w:hAnsi="Archivo Narrow"/>
        </w:rPr>
        <w:t xml:space="preserve">VII – gerenciar </w:t>
      </w:r>
      <w:r w:rsidR="001A2E8D" w:rsidRPr="0032247C">
        <w:rPr>
          <w:rFonts w:ascii="Archivo Narrow" w:hAnsi="Archivo Narrow"/>
        </w:rPr>
        <w:t>os aspectos administrativos</w:t>
      </w:r>
      <w:r w:rsidRPr="0032247C">
        <w:rPr>
          <w:rFonts w:ascii="Archivo Narrow" w:hAnsi="Archivo Narrow"/>
        </w:rPr>
        <w:t xml:space="preserve"> do </w:t>
      </w:r>
      <w:r w:rsidRPr="0032247C">
        <w:rPr>
          <w:rFonts w:ascii="Archivo Narrow" w:hAnsi="Archivo Narrow"/>
          <w:b/>
          <w:bCs/>
        </w:rPr>
        <w:t>CAPÍTULO</w:t>
      </w:r>
      <w:r w:rsidRPr="0032247C">
        <w:rPr>
          <w:rFonts w:ascii="Archivo Narrow" w:hAnsi="Archivo Narrow"/>
        </w:rPr>
        <w:t>, inclusive os trabalhistas;</w:t>
      </w:r>
    </w:p>
    <w:p w14:paraId="55D74F2D"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VIII – apresentar ou recolher às entidades à que o </w:t>
      </w:r>
      <w:r w:rsidRPr="0032247C">
        <w:rPr>
          <w:rFonts w:ascii="Archivo Narrow" w:hAnsi="Archivo Narrow"/>
          <w:b/>
          <w:bCs/>
        </w:rPr>
        <w:t>CAPÍTULO</w:t>
      </w:r>
      <w:r w:rsidRPr="0032247C">
        <w:rPr>
          <w:rFonts w:ascii="Archivo Narrow" w:hAnsi="Archivo Narrow"/>
        </w:rPr>
        <w:t xml:space="preserve"> for jurisdicionada e federado todos os relatórios, inventários, documentos, taxas, emolumentos e assemelhados recolhidos de seus associados e atividades, conforme as normas daquelas entidades.</w:t>
      </w:r>
    </w:p>
    <w:p w14:paraId="4005681C" w14:textId="77777777" w:rsidR="008F46F9" w:rsidRPr="0032247C" w:rsidRDefault="008F46F9" w:rsidP="008F46F9">
      <w:pPr>
        <w:jc w:val="both"/>
        <w:rPr>
          <w:rFonts w:ascii="Archivo Narrow" w:hAnsi="Archivo Narrow"/>
        </w:rPr>
      </w:pPr>
      <w:r w:rsidRPr="0032247C">
        <w:rPr>
          <w:rFonts w:ascii="Archivo Narrow" w:hAnsi="Archivo Narrow"/>
        </w:rPr>
        <w:t>§ 2º – São atribuições do Primeiro Vigilante:</w:t>
      </w:r>
    </w:p>
    <w:p w14:paraId="2A77D031" w14:textId="77777777" w:rsidR="008F46F9" w:rsidRPr="0032247C" w:rsidRDefault="008F46F9" w:rsidP="008F46F9">
      <w:pPr>
        <w:ind w:left="567"/>
        <w:jc w:val="both"/>
        <w:rPr>
          <w:rFonts w:ascii="Archivo Narrow" w:hAnsi="Archivo Narrow"/>
        </w:rPr>
      </w:pPr>
      <w:r w:rsidRPr="0032247C">
        <w:rPr>
          <w:rFonts w:ascii="Archivo Narrow" w:hAnsi="Archivo Narrow"/>
        </w:rPr>
        <w:t>I – substituir o Aterzata em suas ausências, impedimentos ou na vacância do cargo, observando-se o prazo para nova eleição do Aterzata, quando for o caso; e</w:t>
      </w:r>
    </w:p>
    <w:p w14:paraId="517AAF5B" w14:textId="77777777" w:rsidR="008F46F9" w:rsidRPr="0032247C" w:rsidRDefault="008F46F9" w:rsidP="008F46F9">
      <w:pPr>
        <w:ind w:left="567"/>
        <w:jc w:val="both"/>
        <w:rPr>
          <w:rFonts w:ascii="Archivo Narrow" w:hAnsi="Archivo Narrow"/>
        </w:rPr>
      </w:pPr>
      <w:r w:rsidRPr="0032247C">
        <w:rPr>
          <w:rFonts w:ascii="Archivo Narrow" w:hAnsi="Archivo Narrow"/>
        </w:rPr>
        <w:t>II – instruir os associados que tiverem sido colocados sob sua responsabilidade, propondo-lhes mudança de categoria, quando julgado adequado.</w:t>
      </w:r>
    </w:p>
    <w:p w14:paraId="6AA621CE" w14:textId="77777777" w:rsidR="008F46F9" w:rsidRPr="0032247C" w:rsidRDefault="008F46F9" w:rsidP="008F46F9">
      <w:pPr>
        <w:jc w:val="both"/>
        <w:rPr>
          <w:rFonts w:ascii="Archivo Narrow" w:hAnsi="Archivo Narrow"/>
        </w:rPr>
      </w:pPr>
      <w:r w:rsidRPr="0032247C">
        <w:rPr>
          <w:rFonts w:ascii="Archivo Narrow" w:hAnsi="Archivo Narrow"/>
        </w:rPr>
        <w:t>§ 3º – São atribuições do Segundo Vigilante:</w:t>
      </w:r>
    </w:p>
    <w:p w14:paraId="026BBD52" w14:textId="77777777" w:rsidR="008F46F9" w:rsidRPr="0032247C" w:rsidRDefault="008F46F9" w:rsidP="008F46F9">
      <w:pPr>
        <w:ind w:left="567"/>
        <w:jc w:val="both"/>
        <w:rPr>
          <w:rFonts w:ascii="Archivo Narrow" w:hAnsi="Archivo Narrow"/>
        </w:rPr>
      </w:pPr>
      <w:r w:rsidRPr="0032247C">
        <w:rPr>
          <w:rFonts w:ascii="Archivo Narrow" w:hAnsi="Archivo Narrow"/>
        </w:rPr>
        <w:t>I – substituir o Primeiro Vigilante em suas ausências, impedimentos ou na vacância do cargo, observando-se o prazo para nova eleição do Primeiro Vigilante, quando for o caso. Inclusive substituir o Aterzata; e</w:t>
      </w:r>
    </w:p>
    <w:p w14:paraId="7A4AB253" w14:textId="77777777" w:rsidR="008F46F9" w:rsidRPr="0032247C" w:rsidRDefault="008F46F9" w:rsidP="008F46F9">
      <w:pPr>
        <w:ind w:left="567"/>
        <w:jc w:val="both"/>
        <w:rPr>
          <w:rFonts w:ascii="Archivo Narrow" w:hAnsi="Archivo Narrow"/>
        </w:rPr>
      </w:pPr>
      <w:r w:rsidRPr="0032247C">
        <w:rPr>
          <w:rFonts w:ascii="Archivo Narrow" w:hAnsi="Archivo Narrow"/>
        </w:rPr>
        <w:t>II – instruir os associados que tiverem sido colocados sob sua responsabilidade, propondo-lhes mudança de categoria, quando julgado adequado.</w:t>
      </w:r>
    </w:p>
    <w:p w14:paraId="1EA81B8F" w14:textId="77777777" w:rsidR="008F46F9" w:rsidRPr="0032247C" w:rsidRDefault="008F46F9" w:rsidP="008F46F9">
      <w:pPr>
        <w:jc w:val="both"/>
        <w:rPr>
          <w:rFonts w:ascii="Archivo Narrow" w:hAnsi="Archivo Narrow"/>
        </w:rPr>
      </w:pPr>
      <w:r w:rsidRPr="0032247C">
        <w:rPr>
          <w:rFonts w:ascii="Archivo Narrow" w:hAnsi="Archivo Narrow"/>
        </w:rPr>
        <w:t xml:space="preserve">§ 4º – São atribuições do Orador: </w:t>
      </w:r>
    </w:p>
    <w:p w14:paraId="3235FBAA"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fiscalizar o cumprimento de todas as normas e deveres de todos os associados, denunciando eventuais infrações e irregularidades; </w:t>
      </w:r>
    </w:p>
    <w:p w14:paraId="5C0483DF"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ler os textos das leis e decretos que devam ser levados ao conhecimento dos associados, mantendo-os em arquivos atualizados; </w:t>
      </w:r>
    </w:p>
    <w:p w14:paraId="3443D70E"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verificar a regularidade dos documentos que lhe sejam submetidos, apresentando suas conclusões sob o ponto de vista legal no encerramento de quaisquer matérias que sejam discutidas no </w:t>
      </w:r>
      <w:r w:rsidRPr="0032247C">
        <w:rPr>
          <w:rFonts w:ascii="Archivo Narrow" w:hAnsi="Archivo Narrow"/>
          <w:b/>
          <w:bCs/>
        </w:rPr>
        <w:t>CAPÍTULO</w:t>
      </w:r>
      <w:r w:rsidRPr="0032247C">
        <w:rPr>
          <w:rFonts w:ascii="Archivo Narrow" w:hAnsi="Archivo Narrow"/>
        </w:rPr>
        <w:t xml:space="preserve">, opondo-se de ofício a qualquer deliberação contrária às normas; e </w:t>
      </w:r>
    </w:p>
    <w:p w14:paraId="299E1425"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 xml:space="preserve">IV – acatar ou rejeitar denúncias formuladas ao </w:t>
      </w:r>
      <w:r w:rsidRPr="0032247C">
        <w:rPr>
          <w:rFonts w:ascii="Archivo Narrow" w:hAnsi="Archivo Narrow"/>
          <w:b/>
          <w:bCs/>
        </w:rPr>
        <w:t>CAPÍTULO</w:t>
      </w:r>
      <w:r w:rsidRPr="0032247C">
        <w:rPr>
          <w:rFonts w:ascii="Archivo Narrow" w:hAnsi="Archivo Narrow"/>
        </w:rPr>
        <w:t>, representando a quem de direito e, no caso de rejeição, recorrendo, de ofício, ao órgão competente.</w:t>
      </w:r>
    </w:p>
    <w:p w14:paraId="3077A409" w14:textId="77777777" w:rsidR="008F46F9" w:rsidRPr="0032247C" w:rsidRDefault="008F46F9" w:rsidP="008F46F9">
      <w:pPr>
        <w:jc w:val="both"/>
        <w:rPr>
          <w:rFonts w:ascii="Archivo Narrow" w:hAnsi="Archivo Narrow"/>
        </w:rPr>
      </w:pPr>
      <w:r w:rsidRPr="0032247C">
        <w:rPr>
          <w:rFonts w:ascii="Archivo Narrow" w:hAnsi="Archivo Narrow"/>
        </w:rPr>
        <w:t>§ 5º – São atribuições do Secretário:</w:t>
      </w:r>
    </w:p>
    <w:p w14:paraId="78DCC9E1"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lavrar as atas de todos os trabalhos do </w:t>
      </w:r>
      <w:r w:rsidRPr="0032247C">
        <w:rPr>
          <w:rFonts w:ascii="Archivo Narrow" w:hAnsi="Archivo Narrow"/>
          <w:b/>
          <w:bCs/>
        </w:rPr>
        <w:t>CAPÍTULO</w:t>
      </w:r>
      <w:r w:rsidRPr="0032247C">
        <w:rPr>
          <w:rFonts w:ascii="Archivo Narrow" w:hAnsi="Archivo Narrow"/>
        </w:rPr>
        <w:t xml:space="preserve"> que requeiram essa providência, mantendo-as devidamente arquivadas, assim como a todos os papéis, livros e documentos de interesse da mesma;</w:t>
      </w:r>
    </w:p>
    <w:p w14:paraId="4939AA0F"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manter atualizado o arquivo com os dados necessários à exata qualificação e identificação dos associados, mantendo-os igualmente atualizados junto às entidades à que o </w:t>
      </w:r>
      <w:r w:rsidRPr="0032247C">
        <w:rPr>
          <w:rFonts w:ascii="Archivo Narrow" w:hAnsi="Archivo Narrow"/>
          <w:b/>
          <w:bCs/>
        </w:rPr>
        <w:t>CAPÍTULO</w:t>
      </w:r>
      <w:r w:rsidRPr="0032247C">
        <w:rPr>
          <w:rFonts w:ascii="Archivo Narrow" w:hAnsi="Archivo Narrow"/>
        </w:rPr>
        <w:t xml:space="preserve"> for jurisdicionada ou federada, inclusive quanto ao quadro de associados e dados dos candidatos à admissão, segundo as normas e prazos vigentes; e</w:t>
      </w:r>
    </w:p>
    <w:p w14:paraId="443DDBE3"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receber, distribuir, expedir e manter arquivo referente a toda a correspondência do </w:t>
      </w:r>
      <w:r w:rsidRPr="0032247C">
        <w:rPr>
          <w:rFonts w:ascii="Archivo Narrow" w:hAnsi="Archivo Narrow"/>
          <w:b/>
          <w:bCs/>
        </w:rPr>
        <w:t>CAPÍTULO</w:t>
      </w:r>
      <w:r w:rsidRPr="0032247C">
        <w:rPr>
          <w:rFonts w:ascii="Archivo Narrow" w:hAnsi="Archivo Narrow"/>
        </w:rPr>
        <w:t>.</w:t>
      </w:r>
    </w:p>
    <w:p w14:paraId="14297686" w14:textId="77777777" w:rsidR="008F46F9" w:rsidRPr="0032247C" w:rsidRDefault="008F46F9" w:rsidP="008F46F9">
      <w:pPr>
        <w:jc w:val="both"/>
        <w:rPr>
          <w:rFonts w:ascii="Archivo Narrow" w:hAnsi="Archivo Narrow"/>
        </w:rPr>
      </w:pPr>
      <w:r w:rsidRPr="0032247C">
        <w:rPr>
          <w:rFonts w:ascii="Archivo Narrow" w:hAnsi="Archivo Narrow"/>
        </w:rPr>
        <w:t>§ 6º – São atribuições do Tesoureiro:</w:t>
      </w:r>
    </w:p>
    <w:p w14:paraId="15B4AB1B" w14:textId="77777777" w:rsidR="008F46F9" w:rsidRPr="0032247C" w:rsidRDefault="008F46F9" w:rsidP="008F46F9">
      <w:pPr>
        <w:ind w:left="567"/>
        <w:jc w:val="both"/>
        <w:rPr>
          <w:rFonts w:ascii="Archivo Narrow" w:hAnsi="Archivo Narrow"/>
        </w:rPr>
      </w:pPr>
      <w:r w:rsidRPr="0032247C">
        <w:rPr>
          <w:rFonts w:ascii="Archivo Narrow" w:hAnsi="Archivo Narrow"/>
        </w:rPr>
        <w:t>I – arrecadar todas as receitas e pagar todas as despesas, inclusive as de natureza tributária, à vista de documentos visados pelo Presidente e mantendo em dia a escrituração contábil da mesma, respondendo também pela cobrança dos associados eventualmente em atraso;</w:t>
      </w:r>
    </w:p>
    <w:p w14:paraId="4F14D5AB"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apresentar balancetes trimestrais e o balanço anual da </w:t>
      </w:r>
      <w:r w:rsidRPr="0032247C">
        <w:rPr>
          <w:rFonts w:ascii="Archivo Narrow" w:hAnsi="Archivo Narrow"/>
          <w:b/>
          <w:bCs/>
        </w:rPr>
        <w:t>CAPÍTULO</w:t>
      </w:r>
      <w:r w:rsidRPr="0032247C">
        <w:rPr>
          <w:rFonts w:ascii="Archivo Narrow" w:hAnsi="Archivo Narrow"/>
        </w:rPr>
        <w:t>, bem como proposta orçamentária para o exercício seguinte, segundo as normas vigentes; e</w:t>
      </w:r>
    </w:p>
    <w:p w14:paraId="6D55D710"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recolher em conta bancária todo o numerário referente ao </w:t>
      </w:r>
      <w:r w:rsidRPr="0032247C">
        <w:rPr>
          <w:rFonts w:ascii="Archivo Narrow" w:hAnsi="Archivo Narrow"/>
          <w:b/>
          <w:bCs/>
        </w:rPr>
        <w:t>CAPÍTULO</w:t>
      </w:r>
      <w:r w:rsidRPr="0032247C">
        <w:rPr>
          <w:rFonts w:ascii="Archivo Narrow" w:hAnsi="Archivo Narrow"/>
        </w:rPr>
        <w:t>.</w:t>
      </w:r>
    </w:p>
    <w:p w14:paraId="112867C4" w14:textId="77777777" w:rsidR="008F46F9" w:rsidRPr="0032247C" w:rsidRDefault="008F46F9" w:rsidP="008F46F9">
      <w:pPr>
        <w:jc w:val="both"/>
        <w:rPr>
          <w:rFonts w:ascii="Archivo Narrow" w:hAnsi="Archivo Narrow"/>
        </w:rPr>
      </w:pPr>
      <w:r w:rsidRPr="0032247C">
        <w:rPr>
          <w:rFonts w:ascii="Archivo Narrow" w:hAnsi="Archivo Narrow"/>
        </w:rPr>
        <w:t>§ 7º – São atribuições do Chanceler:</w:t>
      </w:r>
    </w:p>
    <w:p w14:paraId="562193DB"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manter registro em livro próprio de todos os documentos que houver timbrado, selado e assinado, bem como da presença dos associados às atividades do </w:t>
      </w:r>
      <w:r w:rsidRPr="0032247C">
        <w:rPr>
          <w:rFonts w:ascii="Archivo Narrow" w:hAnsi="Archivo Narrow"/>
          <w:b/>
          <w:bCs/>
        </w:rPr>
        <w:t>CAPÍTULO</w:t>
      </w:r>
      <w:r w:rsidRPr="0032247C">
        <w:rPr>
          <w:rFonts w:ascii="Archivo Narrow" w:hAnsi="Archivo Narrow"/>
        </w:rPr>
        <w:t>, comunicando ao mesmo todos os fatos desses controles decorrentes; e;</w:t>
      </w:r>
    </w:p>
    <w:p w14:paraId="6132279A"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oficiar aos associados que venham a exceder o limite de faltas permitidas, solicitando-lhes justificativa ou comunicando-lhes eventuais consequências, alertando-os sobre a impossibilidade de eleger ou ser eleito por ocasião das eleições do </w:t>
      </w:r>
      <w:r w:rsidRPr="0032247C">
        <w:rPr>
          <w:rFonts w:ascii="Archivo Narrow" w:hAnsi="Archivo Narrow"/>
          <w:b/>
          <w:bCs/>
        </w:rPr>
        <w:t>CAPÍTULO</w:t>
      </w:r>
      <w:r w:rsidRPr="0032247C">
        <w:rPr>
          <w:rFonts w:ascii="Archivo Narrow" w:hAnsi="Archivo Narrow"/>
        </w:rPr>
        <w:t>.</w:t>
      </w:r>
    </w:p>
    <w:p w14:paraId="5C262020" w14:textId="77777777" w:rsidR="008F46F9" w:rsidRPr="0032247C" w:rsidRDefault="008F46F9" w:rsidP="008F46F9">
      <w:pPr>
        <w:jc w:val="both"/>
        <w:rPr>
          <w:rFonts w:ascii="Archivo Narrow" w:hAnsi="Archivo Narrow"/>
        </w:rPr>
      </w:pPr>
      <w:r w:rsidRPr="0032247C">
        <w:rPr>
          <w:rFonts w:ascii="Archivo Narrow" w:hAnsi="Archivo Narrow"/>
        </w:rPr>
        <w:t>§ 8º – São atribuições do Mestre de Cerimônias:</w:t>
      </w:r>
    </w:p>
    <w:p w14:paraId="3DAB5C05"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organizar as sessões convocadas pelo </w:t>
      </w:r>
      <w:r w:rsidRPr="0032247C">
        <w:rPr>
          <w:rFonts w:ascii="Archivo Narrow" w:hAnsi="Archivo Narrow"/>
          <w:b/>
          <w:bCs/>
        </w:rPr>
        <w:t>CAPÍTULO</w:t>
      </w:r>
      <w:r w:rsidRPr="0032247C">
        <w:rPr>
          <w:rFonts w:ascii="Archivo Narrow" w:hAnsi="Archivo Narrow"/>
        </w:rPr>
        <w:t>;</w:t>
      </w:r>
    </w:p>
    <w:p w14:paraId="71F5F0F9"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supervisionar o preparo e a decoração do Templo para as sessões de responsabilidade do </w:t>
      </w:r>
      <w:r w:rsidRPr="0032247C">
        <w:rPr>
          <w:rFonts w:ascii="Archivo Narrow" w:hAnsi="Archivo Narrow"/>
          <w:b/>
          <w:bCs/>
        </w:rPr>
        <w:t>CAPÍTULO</w:t>
      </w:r>
      <w:r w:rsidRPr="0032247C">
        <w:rPr>
          <w:rFonts w:ascii="Archivo Narrow" w:hAnsi="Archivo Narrow"/>
        </w:rPr>
        <w:t>;</w:t>
      </w:r>
    </w:p>
    <w:p w14:paraId="032A7367"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recepcionar e orientar as autoridades, quando presentes aos eventos solenes promovidos pelo </w:t>
      </w:r>
      <w:r w:rsidRPr="0032247C">
        <w:rPr>
          <w:rFonts w:ascii="Archivo Narrow" w:hAnsi="Archivo Narrow"/>
          <w:b/>
          <w:bCs/>
        </w:rPr>
        <w:t>CAPÍTULO</w:t>
      </w:r>
      <w:r w:rsidRPr="0032247C">
        <w:rPr>
          <w:rFonts w:ascii="Archivo Narrow" w:hAnsi="Archivo Narrow"/>
        </w:rPr>
        <w:t>;</w:t>
      </w:r>
    </w:p>
    <w:p w14:paraId="0E99DC1C" w14:textId="77777777" w:rsidR="008F46F9" w:rsidRPr="0032247C" w:rsidRDefault="008F46F9" w:rsidP="008F46F9">
      <w:pPr>
        <w:ind w:left="567"/>
        <w:jc w:val="both"/>
        <w:rPr>
          <w:rFonts w:ascii="Archivo Narrow" w:hAnsi="Archivo Narrow"/>
        </w:rPr>
      </w:pPr>
      <w:r w:rsidRPr="0032247C">
        <w:rPr>
          <w:rFonts w:ascii="Archivo Narrow" w:hAnsi="Archivo Narrow"/>
        </w:rPr>
        <w:t>IV – elaborar o cerimonial e a programação das sessões promovidos pelo CAPÍTULO, ouvindo o seu Aterzata;</w:t>
      </w:r>
    </w:p>
    <w:p w14:paraId="3F9DDFA9"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frequentar, com assiduidade, as sessões convocadas pelo </w:t>
      </w:r>
      <w:r w:rsidRPr="0032247C">
        <w:rPr>
          <w:rFonts w:ascii="Archivo Narrow" w:hAnsi="Archivo Narrow"/>
          <w:b/>
          <w:bCs/>
        </w:rPr>
        <w:t>CAPÍTULO</w:t>
      </w:r>
      <w:r w:rsidRPr="0032247C">
        <w:rPr>
          <w:rFonts w:ascii="Archivo Narrow" w:hAnsi="Archivo Narrow"/>
        </w:rPr>
        <w:t>.</w:t>
      </w:r>
    </w:p>
    <w:p w14:paraId="269A3DCC" w14:textId="77777777" w:rsidR="008F46F9" w:rsidRPr="0032247C" w:rsidRDefault="008F46F9" w:rsidP="008F46F9">
      <w:pPr>
        <w:jc w:val="both"/>
        <w:rPr>
          <w:rFonts w:ascii="Archivo Narrow" w:hAnsi="Archivo Narrow"/>
        </w:rPr>
      </w:pPr>
      <w:r w:rsidRPr="0032247C">
        <w:rPr>
          <w:rFonts w:ascii="Archivo Narrow" w:hAnsi="Archivo Narrow"/>
        </w:rPr>
        <w:t>§ 9º – São atribuições do Hospitaleiro:</w:t>
      </w:r>
    </w:p>
    <w:p w14:paraId="06418811"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circular o Tronco de Beneficência nas sessões convocadas pelo </w:t>
      </w:r>
      <w:r w:rsidRPr="0032247C">
        <w:rPr>
          <w:rFonts w:ascii="Archivo Narrow" w:hAnsi="Archivo Narrow"/>
          <w:b/>
          <w:bCs/>
        </w:rPr>
        <w:t>CAPÍTULO</w:t>
      </w:r>
      <w:r w:rsidRPr="0032247C">
        <w:rPr>
          <w:rFonts w:ascii="Archivo Narrow" w:hAnsi="Archivo Narrow"/>
        </w:rPr>
        <w:t>, recolhendo o produto da coleta a Tesouraria;</w:t>
      </w:r>
    </w:p>
    <w:p w14:paraId="1B0D9632"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 xml:space="preserve">II – visitar, em nome do </w:t>
      </w:r>
      <w:r w:rsidRPr="0032247C">
        <w:rPr>
          <w:rFonts w:ascii="Archivo Narrow" w:hAnsi="Archivo Narrow"/>
          <w:b/>
          <w:bCs/>
        </w:rPr>
        <w:t>CAPÍTULO</w:t>
      </w:r>
      <w:r w:rsidRPr="0032247C">
        <w:rPr>
          <w:rFonts w:ascii="Archivo Narrow" w:hAnsi="Archivo Narrow"/>
        </w:rPr>
        <w:t>, os irmãos doentes e aflitos;</w:t>
      </w:r>
    </w:p>
    <w:p w14:paraId="7347C178" w14:textId="77777777" w:rsidR="008F46F9" w:rsidRPr="0032247C" w:rsidRDefault="008F46F9" w:rsidP="008F46F9">
      <w:pPr>
        <w:ind w:left="567"/>
        <w:jc w:val="both"/>
        <w:rPr>
          <w:rFonts w:ascii="Archivo Narrow" w:hAnsi="Archivo Narrow"/>
        </w:rPr>
      </w:pPr>
      <w:r w:rsidRPr="0032247C">
        <w:rPr>
          <w:rFonts w:ascii="Archivo Narrow" w:hAnsi="Archivo Narrow"/>
        </w:rPr>
        <w:t>III – auxiliar e socorrer aos Irmãos necessitados, por solicitação do Aterzata, ou com sua anuência;</w:t>
      </w:r>
    </w:p>
    <w:p w14:paraId="22D61979"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IV – elaborar periodicamente campanhas sociais com o intuito de angariar recursos para a Hospitalaria do </w:t>
      </w:r>
      <w:r w:rsidRPr="0032247C">
        <w:rPr>
          <w:rFonts w:ascii="Archivo Narrow" w:hAnsi="Archivo Narrow"/>
          <w:b/>
          <w:bCs/>
        </w:rPr>
        <w:t>CAPÍTULO</w:t>
      </w:r>
      <w:r w:rsidRPr="0032247C">
        <w:rPr>
          <w:rFonts w:ascii="Archivo Narrow" w:hAnsi="Archivo Narrow"/>
        </w:rPr>
        <w:t>;</w:t>
      </w:r>
    </w:p>
    <w:p w14:paraId="0A9BFA9F"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frequentar, com assiduidade, as sessões convocadas pelo </w:t>
      </w:r>
      <w:r w:rsidRPr="0032247C">
        <w:rPr>
          <w:rFonts w:ascii="Archivo Narrow" w:hAnsi="Archivo Narrow"/>
          <w:b/>
          <w:bCs/>
        </w:rPr>
        <w:t>CAPÍTULO</w:t>
      </w:r>
      <w:r w:rsidRPr="0032247C">
        <w:rPr>
          <w:rFonts w:ascii="Archivo Narrow" w:hAnsi="Archivo Narrow"/>
        </w:rPr>
        <w:t>.</w:t>
      </w:r>
    </w:p>
    <w:p w14:paraId="1CEA5A10" w14:textId="77777777" w:rsidR="008F46F9" w:rsidRPr="0032247C" w:rsidRDefault="008F46F9" w:rsidP="008F46F9">
      <w:pPr>
        <w:jc w:val="both"/>
        <w:rPr>
          <w:rFonts w:ascii="Archivo Narrow" w:hAnsi="Archivo Narrow"/>
        </w:rPr>
      </w:pPr>
      <w:r w:rsidRPr="0032247C">
        <w:rPr>
          <w:rFonts w:ascii="Archivo Narrow" w:hAnsi="Archivo Narrow"/>
        </w:rPr>
        <w:t>§ 10º – São atribuições do Experto:</w:t>
      </w:r>
    </w:p>
    <w:p w14:paraId="658DE968"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realizar </w:t>
      </w:r>
      <w:proofErr w:type="spellStart"/>
      <w:r w:rsidRPr="0032247C">
        <w:rPr>
          <w:rFonts w:ascii="Archivo Narrow" w:hAnsi="Archivo Narrow"/>
        </w:rPr>
        <w:t>telhamento</w:t>
      </w:r>
      <w:proofErr w:type="spellEnd"/>
      <w:r w:rsidRPr="0032247C">
        <w:rPr>
          <w:rFonts w:ascii="Archivo Narrow" w:hAnsi="Archivo Narrow"/>
        </w:rPr>
        <w:t xml:space="preserve"> de um Irmão desconhecido que queira entrar em uma sessão do </w:t>
      </w:r>
      <w:r w:rsidRPr="0032247C">
        <w:rPr>
          <w:rFonts w:ascii="Archivo Narrow" w:hAnsi="Archivo Narrow"/>
          <w:b/>
          <w:bCs/>
        </w:rPr>
        <w:t>CAPÍTULO</w:t>
      </w:r>
      <w:r w:rsidRPr="0032247C">
        <w:rPr>
          <w:rFonts w:ascii="Archivo Narrow" w:hAnsi="Archivo Narrow"/>
        </w:rPr>
        <w:t>;</w:t>
      </w:r>
    </w:p>
    <w:p w14:paraId="10403392" w14:textId="77777777" w:rsidR="008F46F9" w:rsidRPr="0032247C" w:rsidRDefault="008F46F9" w:rsidP="008F46F9">
      <w:pPr>
        <w:ind w:left="567"/>
        <w:jc w:val="both"/>
        <w:rPr>
          <w:rFonts w:ascii="Archivo Narrow" w:hAnsi="Archivo Narrow"/>
        </w:rPr>
      </w:pPr>
      <w:r w:rsidRPr="0032247C">
        <w:rPr>
          <w:rFonts w:ascii="Archivo Narrow" w:hAnsi="Archivo Narrow"/>
        </w:rPr>
        <w:t>II – colher documentos de um Irmão desconhecido para averiguação do Orador;</w:t>
      </w:r>
    </w:p>
    <w:p w14:paraId="0A071407" w14:textId="77777777" w:rsidR="008F46F9" w:rsidRPr="0032247C" w:rsidRDefault="008F46F9" w:rsidP="008F46F9">
      <w:pPr>
        <w:ind w:left="567"/>
        <w:jc w:val="both"/>
        <w:rPr>
          <w:rFonts w:ascii="Archivo Narrow" w:hAnsi="Archivo Narrow"/>
        </w:rPr>
      </w:pPr>
      <w:r w:rsidRPr="0032247C">
        <w:rPr>
          <w:rFonts w:ascii="Archivo Narrow" w:hAnsi="Archivo Narrow"/>
        </w:rPr>
        <w:t>III – substituir o Segundo Vigilante em sua ausência;</w:t>
      </w:r>
    </w:p>
    <w:p w14:paraId="4C97F58F" w14:textId="77777777" w:rsidR="008F46F9" w:rsidRPr="0032247C" w:rsidRDefault="008F46F9" w:rsidP="008F46F9">
      <w:pPr>
        <w:ind w:left="567"/>
        <w:jc w:val="both"/>
        <w:rPr>
          <w:rFonts w:ascii="Archivo Narrow" w:hAnsi="Archivo Narrow"/>
        </w:rPr>
      </w:pPr>
      <w:r w:rsidRPr="0032247C">
        <w:rPr>
          <w:rFonts w:ascii="Archivo Narrow" w:hAnsi="Archivo Narrow"/>
        </w:rPr>
        <w:t>IV – auxiliar o Mestre de Cerimônias em seu ofício;</w:t>
      </w:r>
    </w:p>
    <w:p w14:paraId="7CB43E72"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frequentar, com assiduidade, as sessões convocadas pelo </w:t>
      </w:r>
      <w:r w:rsidRPr="0032247C">
        <w:rPr>
          <w:rFonts w:ascii="Archivo Narrow" w:hAnsi="Archivo Narrow"/>
          <w:b/>
          <w:bCs/>
        </w:rPr>
        <w:t>CAPÍTULO</w:t>
      </w:r>
      <w:r w:rsidRPr="0032247C">
        <w:rPr>
          <w:rFonts w:ascii="Archivo Narrow" w:hAnsi="Archivo Narrow"/>
        </w:rPr>
        <w:t>.</w:t>
      </w:r>
    </w:p>
    <w:p w14:paraId="29CC90E7" w14:textId="5C4A4FD4" w:rsidR="008F46F9" w:rsidRPr="0032247C" w:rsidRDefault="008F46F9" w:rsidP="008F46F9">
      <w:pPr>
        <w:jc w:val="both"/>
        <w:rPr>
          <w:rFonts w:ascii="Archivo Narrow" w:hAnsi="Archivo Narrow"/>
        </w:rPr>
      </w:pPr>
      <w:r w:rsidRPr="0032247C">
        <w:rPr>
          <w:rFonts w:ascii="Archivo Narrow" w:hAnsi="Archivo Narrow"/>
        </w:rPr>
        <w:t xml:space="preserve">§ 11º – São atribuições do </w:t>
      </w:r>
      <w:r w:rsidR="002A254B">
        <w:rPr>
          <w:rFonts w:ascii="Archivo Narrow" w:hAnsi="Archivo Narrow"/>
        </w:rPr>
        <w:t>Guarda do Templo</w:t>
      </w:r>
      <w:r w:rsidRPr="0032247C">
        <w:rPr>
          <w:rFonts w:ascii="Archivo Narrow" w:hAnsi="Archivo Narrow"/>
        </w:rPr>
        <w:t>:</w:t>
      </w:r>
    </w:p>
    <w:p w14:paraId="27DFC091"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zelar pela perfeita segurança do Templo durante as reuniões e sessões promovidas pelo </w:t>
      </w:r>
      <w:r w:rsidRPr="0032247C">
        <w:rPr>
          <w:rFonts w:ascii="Archivo Narrow" w:hAnsi="Archivo Narrow"/>
          <w:b/>
          <w:bCs/>
        </w:rPr>
        <w:t>CAPÍTULO</w:t>
      </w:r>
      <w:r w:rsidRPr="0032247C">
        <w:rPr>
          <w:rFonts w:ascii="Archivo Narrow" w:hAnsi="Archivo Narrow"/>
        </w:rPr>
        <w:t>;</w:t>
      </w:r>
    </w:p>
    <w:p w14:paraId="4DEB3B90"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frequentar, com assiduidade, as sessões convocadas pelo </w:t>
      </w:r>
      <w:r w:rsidRPr="0032247C">
        <w:rPr>
          <w:rFonts w:ascii="Archivo Narrow" w:hAnsi="Archivo Narrow"/>
          <w:b/>
          <w:bCs/>
        </w:rPr>
        <w:t>CAPÍTULO</w:t>
      </w:r>
      <w:r w:rsidRPr="0032247C">
        <w:rPr>
          <w:rFonts w:ascii="Archivo Narrow" w:hAnsi="Archivo Narrow"/>
        </w:rPr>
        <w:t>.</w:t>
      </w:r>
    </w:p>
    <w:p w14:paraId="5458E8B1" w14:textId="77777777" w:rsidR="008F46F9" w:rsidRPr="0032247C" w:rsidRDefault="008F46F9" w:rsidP="008F46F9">
      <w:pPr>
        <w:jc w:val="both"/>
        <w:rPr>
          <w:rFonts w:ascii="Archivo Narrow" w:hAnsi="Archivo Narrow"/>
        </w:rPr>
      </w:pPr>
      <w:r w:rsidRPr="0032247C">
        <w:rPr>
          <w:rFonts w:ascii="Archivo Narrow" w:hAnsi="Archivo Narrow"/>
        </w:rPr>
        <w:t>§ 12º – São atribuições do Porta Bandeira:</w:t>
      </w:r>
    </w:p>
    <w:p w14:paraId="71E39EEC" w14:textId="77777777" w:rsidR="008F46F9" w:rsidRPr="0032247C" w:rsidRDefault="008F46F9" w:rsidP="008F46F9">
      <w:pPr>
        <w:ind w:left="567"/>
        <w:jc w:val="both"/>
        <w:rPr>
          <w:rFonts w:ascii="Archivo Narrow" w:hAnsi="Archivo Narrow"/>
        </w:rPr>
      </w:pPr>
      <w:bookmarkStart w:id="0" w:name="_Hlk129296713"/>
      <w:r w:rsidRPr="0032247C">
        <w:rPr>
          <w:rFonts w:ascii="Archivo Narrow" w:hAnsi="Archivo Narrow"/>
        </w:rPr>
        <w:t xml:space="preserve">I – portar o Pavilhão Nacional, nas solenidades, de acordo com o cerimonial, e nas sessões de responsabilidade do </w:t>
      </w:r>
      <w:r w:rsidRPr="0032247C">
        <w:rPr>
          <w:rFonts w:ascii="Archivo Narrow" w:hAnsi="Archivo Narrow"/>
          <w:b/>
          <w:bCs/>
        </w:rPr>
        <w:t>CAPÍTULO</w:t>
      </w:r>
      <w:r w:rsidRPr="0032247C">
        <w:rPr>
          <w:rFonts w:ascii="Archivo Narrow" w:hAnsi="Archivo Narrow"/>
        </w:rPr>
        <w:t>, de acordo com a legislação maçônica pertinente;</w:t>
      </w:r>
    </w:p>
    <w:p w14:paraId="4454AEA8"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zelar pelo Pavilhão Nacional, mantendo-o sempre presente em todas as Sessões e Solenidades do </w:t>
      </w:r>
      <w:r w:rsidRPr="0032247C">
        <w:rPr>
          <w:rFonts w:ascii="Archivo Narrow" w:hAnsi="Archivo Narrow"/>
          <w:b/>
          <w:bCs/>
        </w:rPr>
        <w:t>CAPÍTULO</w:t>
      </w:r>
      <w:r w:rsidRPr="0032247C">
        <w:rPr>
          <w:rFonts w:ascii="Archivo Narrow" w:hAnsi="Archivo Narrow"/>
        </w:rPr>
        <w:t>.</w:t>
      </w:r>
    </w:p>
    <w:p w14:paraId="7FBD44A9"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frequentar, com assiduidade, as sessões convocadas pelo </w:t>
      </w:r>
      <w:r w:rsidRPr="0032247C">
        <w:rPr>
          <w:rFonts w:ascii="Archivo Narrow" w:hAnsi="Archivo Narrow"/>
          <w:b/>
          <w:bCs/>
        </w:rPr>
        <w:t>CAPÍTULO</w:t>
      </w:r>
      <w:r w:rsidRPr="0032247C">
        <w:rPr>
          <w:rFonts w:ascii="Archivo Narrow" w:hAnsi="Archivo Narrow"/>
        </w:rPr>
        <w:t>.</w:t>
      </w:r>
    </w:p>
    <w:bookmarkEnd w:id="0"/>
    <w:p w14:paraId="1AFFFB3C" w14:textId="77777777" w:rsidR="008F46F9" w:rsidRPr="0032247C" w:rsidRDefault="008F46F9" w:rsidP="008F46F9">
      <w:pPr>
        <w:jc w:val="both"/>
        <w:rPr>
          <w:rFonts w:ascii="Archivo Narrow" w:hAnsi="Archivo Narrow"/>
        </w:rPr>
      </w:pPr>
      <w:r w:rsidRPr="0032247C">
        <w:rPr>
          <w:rFonts w:ascii="Archivo Narrow" w:hAnsi="Archivo Narrow"/>
        </w:rPr>
        <w:t>§ 13º – São atribuições do Porta Estandarte:</w:t>
      </w:r>
    </w:p>
    <w:p w14:paraId="6955FFBE"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portar o Estandarte, nas solenidades, de acordo com o cerimonial, e nas sessões de responsabilidade do </w:t>
      </w:r>
      <w:r w:rsidRPr="0032247C">
        <w:rPr>
          <w:rFonts w:ascii="Archivo Narrow" w:hAnsi="Archivo Narrow"/>
          <w:b/>
          <w:bCs/>
        </w:rPr>
        <w:t>CAPÍTULO</w:t>
      </w:r>
      <w:r w:rsidRPr="0032247C">
        <w:rPr>
          <w:rFonts w:ascii="Archivo Narrow" w:hAnsi="Archivo Narrow"/>
        </w:rPr>
        <w:t>, de acordo com a legislação maçônica pertinente;</w:t>
      </w:r>
    </w:p>
    <w:p w14:paraId="2340F8C9"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zelar pelo Estandarte, mantendo-o sempre presente em todas as Sessões e Solenidades do </w:t>
      </w:r>
      <w:r w:rsidRPr="0032247C">
        <w:rPr>
          <w:rFonts w:ascii="Archivo Narrow" w:hAnsi="Archivo Narrow"/>
          <w:b/>
          <w:bCs/>
        </w:rPr>
        <w:t>CAPÍTULO</w:t>
      </w:r>
      <w:r w:rsidRPr="0032247C">
        <w:rPr>
          <w:rFonts w:ascii="Archivo Narrow" w:hAnsi="Archivo Narrow"/>
        </w:rPr>
        <w:t>.</w:t>
      </w:r>
    </w:p>
    <w:p w14:paraId="0E950BEB"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frequentar, com assiduidade, as sessões convocadas pelo </w:t>
      </w:r>
      <w:r w:rsidRPr="0032247C">
        <w:rPr>
          <w:rFonts w:ascii="Archivo Narrow" w:hAnsi="Archivo Narrow"/>
          <w:b/>
          <w:bCs/>
        </w:rPr>
        <w:t>CAPÍTULO</w:t>
      </w:r>
      <w:r w:rsidRPr="0032247C">
        <w:rPr>
          <w:rFonts w:ascii="Archivo Narrow" w:hAnsi="Archivo Narrow"/>
        </w:rPr>
        <w:t>.</w:t>
      </w:r>
    </w:p>
    <w:p w14:paraId="06F6E222" w14:textId="77777777" w:rsidR="008F46F9" w:rsidRPr="0032247C" w:rsidRDefault="008F46F9" w:rsidP="008F46F9">
      <w:pPr>
        <w:jc w:val="both"/>
        <w:rPr>
          <w:rFonts w:ascii="Archivo Narrow" w:hAnsi="Archivo Narrow"/>
        </w:rPr>
      </w:pPr>
      <w:r w:rsidRPr="0032247C">
        <w:rPr>
          <w:rFonts w:ascii="Archivo Narrow" w:hAnsi="Archivo Narrow"/>
        </w:rPr>
        <w:t xml:space="preserve">§ 14º – Os atos praticados por ocupantes de cargos de nomeação, sendo auxiliares e de fiscalização, não apresentam características que possam obrigar o </w:t>
      </w:r>
      <w:r w:rsidRPr="0032247C">
        <w:rPr>
          <w:rFonts w:ascii="Archivo Narrow" w:hAnsi="Archivo Narrow"/>
          <w:b/>
          <w:bCs/>
        </w:rPr>
        <w:t>CAPÍTULO</w:t>
      </w:r>
      <w:r w:rsidRPr="0032247C">
        <w:rPr>
          <w:rFonts w:ascii="Archivo Narrow" w:hAnsi="Archivo Narrow"/>
        </w:rPr>
        <w:t>, nem eximem os administradores eleitos ou nomeados, em exercício, das responsabilidades inerentes às atribuições definidas neste Estatuto.</w:t>
      </w:r>
    </w:p>
    <w:p w14:paraId="484DE8D3" w14:textId="77777777" w:rsidR="008F46F9" w:rsidRPr="0032247C" w:rsidRDefault="008F46F9" w:rsidP="008F46F9">
      <w:pPr>
        <w:jc w:val="both"/>
        <w:rPr>
          <w:rFonts w:ascii="Archivo Narrow" w:hAnsi="Archivo Narrow"/>
        </w:rPr>
      </w:pPr>
    </w:p>
    <w:p w14:paraId="6FE9C283" w14:textId="77777777" w:rsidR="008F46F9" w:rsidRPr="0032247C" w:rsidRDefault="008F46F9" w:rsidP="008F46F9">
      <w:pPr>
        <w:jc w:val="both"/>
        <w:rPr>
          <w:rFonts w:ascii="Archivo Narrow" w:hAnsi="Archivo Narrow"/>
        </w:rPr>
      </w:pPr>
      <w:r w:rsidRPr="0032247C">
        <w:rPr>
          <w:rFonts w:ascii="Archivo Narrow" w:hAnsi="Archivo Narrow"/>
        </w:rPr>
        <w:t>Artigo 14 – As Dignidades e ocupantes de cargos de nomeação assinarão individualmente todos os documentos referentes às suas respectivas atribuições, e conjuntamente, nos seguintes casos:</w:t>
      </w:r>
    </w:p>
    <w:p w14:paraId="75D80FF3"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 xml:space="preserve">I – O Aterzata e o Tesoureiro, no caso dos documentos relacionados à gestão financeira, econômica, contábil e patrimonial do </w:t>
      </w:r>
      <w:r w:rsidRPr="0032247C">
        <w:rPr>
          <w:rFonts w:ascii="Archivo Narrow" w:hAnsi="Archivo Narrow"/>
          <w:b/>
          <w:bCs/>
        </w:rPr>
        <w:t>CAPÍTULO</w:t>
      </w:r>
      <w:r w:rsidRPr="0032247C">
        <w:rPr>
          <w:rFonts w:ascii="Archivo Narrow" w:hAnsi="Archivo Narrow"/>
        </w:rPr>
        <w:t>, excetuados os recibos referentes às contribuições e recolhimentos dos associados, que serão assinados apenas pelo Tesoureiro;</w:t>
      </w:r>
    </w:p>
    <w:p w14:paraId="7CE8E0EC"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 – O Aterzata, o Orador e o Secretário, no caso das atas aprovadas pela </w:t>
      </w:r>
      <w:r w:rsidRPr="0032247C">
        <w:rPr>
          <w:rFonts w:ascii="Archivo Narrow" w:hAnsi="Archivo Narrow"/>
          <w:b/>
          <w:bCs/>
        </w:rPr>
        <w:t>CAPÍTULO</w:t>
      </w:r>
      <w:r w:rsidRPr="0032247C">
        <w:rPr>
          <w:rFonts w:ascii="Archivo Narrow" w:hAnsi="Archivo Narrow"/>
        </w:rPr>
        <w:t>;</w:t>
      </w:r>
    </w:p>
    <w:p w14:paraId="0D09C37C"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III – O Aterzata e o Chanceler, no caso dos certificados de presença a serem fornecidos aos visitantes do </w:t>
      </w:r>
      <w:r w:rsidRPr="0032247C">
        <w:rPr>
          <w:rFonts w:ascii="Archivo Narrow" w:hAnsi="Archivo Narrow"/>
          <w:b/>
          <w:bCs/>
        </w:rPr>
        <w:t>CAPÍTULO</w:t>
      </w:r>
      <w:r w:rsidRPr="0032247C">
        <w:rPr>
          <w:rFonts w:ascii="Archivo Narrow" w:hAnsi="Archivo Narrow"/>
        </w:rPr>
        <w:t>; e</w:t>
      </w:r>
    </w:p>
    <w:p w14:paraId="4A9D285D" w14:textId="150C0A58" w:rsidR="008F46F9" w:rsidRPr="0032247C" w:rsidRDefault="008F46F9" w:rsidP="008F46F9">
      <w:pPr>
        <w:ind w:left="567"/>
        <w:jc w:val="both"/>
        <w:rPr>
          <w:rFonts w:ascii="Archivo Narrow" w:hAnsi="Archivo Narrow"/>
        </w:rPr>
      </w:pPr>
      <w:r w:rsidRPr="0032247C">
        <w:rPr>
          <w:rFonts w:ascii="Archivo Narrow" w:hAnsi="Archivo Narrow"/>
        </w:rPr>
        <w:t xml:space="preserve">IV – quaisquer ocupantes de cargos eletivos ou de nomeação, conforme possa constar </w:t>
      </w:r>
      <w:r w:rsidR="001A2E8D" w:rsidRPr="0032247C">
        <w:rPr>
          <w:rFonts w:ascii="Archivo Narrow" w:hAnsi="Archivo Narrow"/>
        </w:rPr>
        <w:t>de documentos específicos, ou seja,</w:t>
      </w:r>
      <w:r w:rsidRPr="0032247C">
        <w:rPr>
          <w:rFonts w:ascii="Archivo Narrow" w:hAnsi="Archivo Narrow"/>
        </w:rPr>
        <w:t xml:space="preserve"> exigência pontual de normas maçônicas.</w:t>
      </w:r>
    </w:p>
    <w:p w14:paraId="0A225A18" w14:textId="599CA8ED" w:rsidR="008F46F9" w:rsidRPr="0032247C" w:rsidRDefault="008F46F9" w:rsidP="008F46F9">
      <w:pPr>
        <w:jc w:val="both"/>
        <w:rPr>
          <w:rFonts w:ascii="Archivo Narrow" w:hAnsi="Archivo Narrow"/>
        </w:rPr>
      </w:pPr>
      <w:r w:rsidRPr="0032247C">
        <w:rPr>
          <w:rFonts w:ascii="Archivo Narrow" w:hAnsi="Archivo Narrow"/>
        </w:rPr>
        <w:t>Parágrafo único</w:t>
      </w:r>
      <w:r w:rsidR="002A38C4">
        <w:rPr>
          <w:rFonts w:ascii="Archivo Narrow" w:hAnsi="Archivo Narrow"/>
        </w:rPr>
        <w:t>:</w:t>
      </w:r>
      <w:r w:rsidRPr="0032247C">
        <w:rPr>
          <w:rFonts w:ascii="Archivo Narrow" w:hAnsi="Archivo Narrow"/>
        </w:rPr>
        <w:t xml:space="preserve"> Os documentos de cunho meramente administrativo que não estejam sujeitos a exigências específicas, e que não impliquem em obrigação ao </w:t>
      </w:r>
      <w:r w:rsidRPr="0032247C">
        <w:rPr>
          <w:rFonts w:ascii="Archivo Narrow" w:hAnsi="Archivo Narrow"/>
          <w:b/>
          <w:bCs/>
        </w:rPr>
        <w:t>CAPÍTULO</w:t>
      </w:r>
      <w:r w:rsidRPr="0032247C">
        <w:rPr>
          <w:rFonts w:ascii="Archivo Narrow" w:hAnsi="Archivo Narrow"/>
        </w:rPr>
        <w:t>, poderão ser assinados individualmente pelo Aterzata ou pelo Secretário.</w:t>
      </w:r>
    </w:p>
    <w:p w14:paraId="62E70A2E" w14:textId="77777777" w:rsidR="008F46F9" w:rsidRPr="0032247C" w:rsidRDefault="008F46F9" w:rsidP="008F46F9">
      <w:pPr>
        <w:jc w:val="both"/>
        <w:rPr>
          <w:rFonts w:ascii="Archivo Narrow" w:hAnsi="Archivo Narrow"/>
        </w:rPr>
      </w:pPr>
    </w:p>
    <w:p w14:paraId="547E8125" w14:textId="39DCB7A4" w:rsidR="008F46F9" w:rsidRPr="0032247C" w:rsidRDefault="008F46F9" w:rsidP="008F46F9">
      <w:pPr>
        <w:jc w:val="both"/>
        <w:rPr>
          <w:rFonts w:ascii="Archivo Narrow" w:hAnsi="Archivo Narrow"/>
        </w:rPr>
      </w:pPr>
      <w:r w:rsidRPr="002A38C4">
        <w:rPr>
          <w:rFonts w:ascii="Archivo Narrow" w:hAnsi="Archivo Narrow"/>
          <w:b/>
          <w:bCs/>
        </w:rPr>
        <w:t>Artigo 15</w:t>
      </w:r>
      <w:r w:rsidR="002A38C4">
        <w:rPr>
          <w:rFonts w:ascii="Archivo Narrow" w:hAnsi="Archivo Narrow"/>
          <w:b/>
          <w:bCs/>
        </w:rPr>
        <w:t>:</w:t>
      </w:r>
      <w:r w:rsidRPr="0032247C">
        <w:rPr>
          <w:rFonts w:ascii="Archivo Narrow" w:hAnsi="Archivo Narrow"/>
        </w:rPr>
        <w:t xml:space="preserve"> A Assembleia Geral Deliberativa é o órgão máximo e soberano do </w:t>
      </w:r>
      <w:r w:rsidRPr="0032247C">
        <w:rPr>
          <w:rFonts w:ascii="Archivo Narrow" w:hAnsi="Archivo Narrow"/>
          <w:b/>
          <w:bCs/>
        </w:rPr>
        <w:t>CAPÍTULO</w:t>
      </w:r>
      <w:r w:rsidRPr="0032247C">
        <w:rPr>
          <w:rFonts w:ascii="Archivo Narrow" w:hAnsi="Archivo Narrow"/>
        </w:rPr>
        <w:t xml:space="preserve">, será constituída pelos seus associados em pleno gozo de seus direitos. Instalar-se-á em primeira convocação com a maioria absoluta dos associados e, em segunda convocação, meia hora após a primeira, com qualquer número, deliberando pela maioria simples dos votos dos presentes, sendo as decisões tomadas por voto aberto, nominal ou simbólico, ou ainda por aclamação, salvo nos casos previstos neste estatuto social. Compete privativamente à Assembleia Geral, entre outros aspectos definidos na legislação do </w:t>
      </w:r>
      <w:r w:rsidR="002A38C4" w:rsidRPr="002A38C4">
        <w:rPr>
          <w:rFonts w:ascii="Archivo Narrow" w:hAnsi="Archivo Narrow"/>
          <w:b/>
          <w:bCs/>
        </w:rPr>
        <w:t>SCRB</w:t>
      </w:r>
      <w:r w:rsidRPr="0032247C">
        <w:rPr>
          <w:rFonts w:ascii="Archivo Narrow" w:hAnsi="Archivo Narrow"/>
        </w:rPr>
        <w:t>:</w:t>
      </w:r>
    </w:p>
    <w:p w14:paraId="142D3AA4" w14:textId="77777777" w:rsidR="008F46F9" w:rsidRPr="0032247C" w:rsidRDefault="008F46F9" w:rsidP="008F46F9">
      <w:pPr>
        <w:ind w:left="567"/>
        <w:jc w:val="both"/>
        <w:rPr>
          <w:rFonts w:ascii="Archivo Narrow" w:hAnsi="Archivo Narrow"/>
        </w:rPr>
      </w:pPr>
      <w:r w:rsidRPr="0032247C">
        <w:rPr>
          <w:rFonts w:ascii="Archivo Narrow" w:hAnsi="Archivo Narrow"/>
        </w:rPr>
        <w:t>I – decidir sobre o ingresso, recompensa, punição ou exclusão de associados;</w:t>
      </w:r>
    </w:p>
    <w:p w14:paraId="262F6305" w14:textId="77777777" w:rsidR="008F46F9" w:rsidRPr="0032247C" w:rsidRDefault="008F46F9" w:rsidP="008F46F9">
      <w:pPr>
        <w:ind w:left="567"/>
        <w:jc w:val="both"/>
        <w:rPr>
          <w:rFonts w:ascii="Archivo Narrow" w:hAnsi="Archivo Narrow"/>
        </w:rPr>
      </w:pPr>
      <w:r w:rsidRPr="0032247C">
        <w:rPr>
          <w:rFonts w:ascii="Archivo Narrow" w:hAnsi="Archivo Narrow"/>
        </w:rPr>
        <w:t>II – eleger e destituir, total ou parcialmente, as Dignidades da Diretoria;</w:t>
      </w:r>
    </w:p>
    <w:p w14:paraId="02F68E90" w14:textId="77777777" w:rsidR="008F46F9" w:rsidRPr="0032247C" w:rsidRDefault="008F46F9" w:rsidP="008F46F9">
      <w:pPr>
        <w:ind w:left="567"/>
        <w:jc w:val="both"/>
        <w:rPr>
          <w:rFonts w:ascii="Archivo Narrow" w:hAnsi="Archivo Narrow"/>
        </w:rPr>
      </w:pPr>
      <w:r w:rsidRPr="0032247C">
        <w:rPr>
          <w:rFonts w:ascii="Archivo Narrow" w:hAnsi="Archivo Narrow"/>
        </w:rPr>
        <w:t>III – aprovar as contas da Administração;</w:t>
      </w:r>
    </w:p>
    <w:p w14:paraId="47C7D253"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IV – alterar e aprovar o Estatuto do </w:t>
      </w:r>
      <w:r w:rsidRPr="0032247C">
        <w:rPr>
          <w:rFonts w:ascii="Archivo Narrow" w:hAnsi="Archivo Narrow"/>
          <w:b/>
          <w:bCs/>
        </w:rPr>
        <w:t>CAPÍTULO</w:t>
      </w:r>
      <w:r w:rsidRPr="0032247C">
        <w:rPr>
          <w:rFonts w:ascii="Archivo Narrow" w:hAnsi="Archivo Narrow"/>
        </w:rPr>
        <w:t xml:space="preserve">, para posterior e exclusiva apreciação e aprovação do </w:t>
      </w:r>
      <w:r w:rsidRPr="002A38C4">
        <w:rPr>
          <w:rFonts w:ascii="Archivo Narrow" w:hAnsi="Archivo Narrow"/>
          <w:b/>
          <w:bCs/>
        </w:rPr>
        <w:t>SCRB</w:t>
      </w:r>
      <w:r w:rsidRPr="0032247C">
        <w:rPr>
          <w:rFonts w:ascii="Archivo Narrow" w:hAnsi="Archivo Narrow"/>
        </w:rPr>
        <w:t>;</w:t>
      </w:r>
    </w:p>
    <w:p w14:paraId="57DC93D8"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alterar e aprovar o Regimento Interno do </w:t>
      </w:r>
      <w:r w:rsidRPr="0032247C">
        <w:rPr>
          <w:rFonts w:ascii="Archivo Narrow" w:hAnsi="Archivo Narrow"/>
          <w:b/>
          <w:bCs/>
        </w:rPr>
        <w:t>CAPÍTULO</w:t>
      </w:r>
      <w:r w:rsidRPr="0032247C">
        <w:rPr>
          <w:rFonts w:ascii="Archivo Narrow" w:hAnsi="Archivo Narrow"/>
        </w:rPr>
        <w:t>;</w:t>
      </w:r>
    </w:p>
    <w:p w14:paraId="4420A035" w14:textId="77777777" w:rsidR="008F46F9" w:rsidRPr="0032247C" w:rsidRDefault="008F46F9" w:rsidP="008F46F9">
      <w:pPr>
        <w:ind w:left="567"/>
        <w:jc w:val="both"/>
        <w:rPr>
          <w:rFonts w:ascii="Archivo Narrow" w:hAnsi="Archivo Narrow"/>
        </w:rPr>
      </w:pPr>
      <w:r w:rsidRPr="0032247C">
        <w:rPr>
          <w:rFonts w:ascii="Archivo Narrow" w:hAnsi="Archivo Narrow"/>
        </w:rPr>
        <w:t>VI – votar para os cargos eletivos previstos na legislação do SCRB; e</w:t>
      </w:r>
    </w:p>
    <w:p w14:paraId="32AEE9D2" w14:textId="77777777" w:rsidR="008F46F9" w:rsidRPr="0032247C" w:rsidRDefault="008F46F9" w:rsidP="008F46F9">
      <w:pPr>
        <w:jc w:val="both"/>
        <w:rPr>
          <w:rFonts w:ascii="Archivo Narrow" w:hAnsi="Archivo Narrow"/>
        </w:rPr>
      </w:pPr>
      <w:r w:rsidRPr="0032247C">
        <w:rPr>
          <w:rFonts w:ascii="Archivo Narrow" w:hAnsi="Archivo Narrow"/>
        </w:rPr>
        <w:t xml:space="preserve">§1º – Nas assembleias gerais as matérias serão votadas por todos os associados, respeitados os assuntos e privilégios das categorias em que se enquadrarem, nos termos da legislação do </w:t>
      </w:r>
      <w:r w:rsidRPr="002A38C4">
        <w:rPr>
          <w:rFonts w:ascii="Archivo Narrow" w:hAnsi="Archivo Narrow"/>
          <w:b/>
          <w:bCs/>
        </w:rPr>
        <w:t>SCRB</w:t>
      </w:r>
      <w:r w:rsidRPr="0032247C">
        <w:rPr>
          <w:rFonts w:ascii="Archivo Narrow" w:hAnsi="Archivo Narrow"/>
        </w:rPr>
        <w:t>.</w:t>
      </w:r>
    </w:p>
    <w:p w14:paraId="7B4CEB96" w14:textId="637DCFD7" w:rsidR="008F46F9" w:rsidRPr="0032247C" w:rsidRDefault="008F46F9" w:rsidP="008F46F9">
      <w:pPr>
        <w:jc w:val="both"/>
        <w:rPr>
          <w:rFonts w:ascii="Archivo Narrow" w:hAnsi="Archivo Narrow"/>
        </w:rPr>
      </w:pPr>
      <w:r w:rsidRPr="0032247C">
        <w:rPr>
          <w:rFonts w:ascii="Archivo Narrow" w:hAnsi="Archivo Narrow"/>
        </w:rPr>
        <w:t xml:space="preserve">§ 2º – As assembleias Gerais poderão ser Ordinárias ou Extraordinárias, e serão convocadas pelo Aterzata (Presidente), seu substituto legal ou ainda por 1/5 dos associados, mediante edital fixado na sede do </w:t>
      </w:r>
      <w:r w:rsidRPr="0032247C">
        <w:rPr>
          <w:rFonts w:ascii="Archivo Narrow" w:hAnsi="Archivo Narrow"/>
          <w:b/>
          <w:bCs/>
        </w:rPr>
        <w:t>CAPÍTULO</w:t>
      </w:r>
      <w:r w:rsidRPr="0032247C">
        <w:rPr>
          <w:rFonts w:ascii="Archivo Narrow" w:hAnsi="Archivo Narrow"/>
        </w:rPr>
        <w:t>, ou, por e-mail, por correio, ou ainda por notificação individual, com antecedência mínima de 30 (trinta) dias de sua realização, onde constará: local, dia, mês, ano, hora da primeira e segunda chamada, ordem do dia e o nome de quem a convocou.</w:t>
      </w:r>
    </w:p>
    <w:p w14:paraId="50F6D293" w14:textId="77777777" w:rsidR="008F46F9" w:rsidRPr="0032247C" w:rsidRDefault="008F46F9" w:rsidP="008F46F9">
      <w:pPr>
        <w:jc w:val="both"/>
        <w:rPr>
          <w:rFonts w:ascii="Archivo Narrow" w:hAnsi="Archivo Narrow"/>
        </w:rPr>
      </w:pPr>
      <w:r w:rsidRPr="0032247C">
        <w:rPr>
          <w:rFonts w:ascii="Archivo Narrow" w:hAnsi="Archivo Narrow"/>
        </w:rPr>
        <w:t>§ 3º – Quando a Assembleia Geral for convocada pelos associados, deverá o Aterzata (Presidente) convocá-la no prazo de 3 (três) dias, contados da data da entrega do requerimento. Se o Aterzata (Presidente) não convocar a Assembleia, aqueles que deliberaram por sua realização, fará a convocação.</w:t>
      </w:r>
    </w:p>
    <w:p w14:paraId="27F93FA0" w14:textId="77777777" w:rsidR="008F46F9" w:rsidRPr="0032247C" w:rsidRDefault="008F46F9" w:rsidP="008F46F9">
      <w:pPr>
        <w:jc w:val="both"/>
        <w:rPr>
          <w:rFonts w:ascii="Archivo Narrow" w:hAnsi="Archivo Narrow"/>
        </w:rPr>
      </w:pPr>
    </w:p>
    <w:p w14:paraId="200A9805" w14:textId="7E865108" w:rsidR="008F46F9" w:rsidRPr="0032247C" w:rsidRDefault="008F46F9" w:rsidP="008F46F9">
      <w:pPr>
        <w:jc w:val="both"/>
        <w:rPr>
          <w:rFonts w:ascii="Archivo Narrow" w:hAnsi="Archivo Narrow"/>
        </w:rPr>
      </w:pPr>
      <w:r w:rsidRPr="0000659E">
        <w:rPr>
          <w:rFonts w:ascii="Archivo Narrow" w:hAnsi="Archivo Narrow"/>
          <w:b/>
          <w:bCs/>
        </w:rPr>
        <w:lastRenderedPageBreak/>
        <w:t>Artigo 16</w:t>
      </w:r>
      <w:r w:rsidR="0000659E" w:rsidRPr="0000659E">
        <w:rPr>
          <w:rFonts w:ascii="Archivo Narrow" w:hAnsi="Archivo Narrow"/>
          <w:b/>
          <w:bCs/>
        </w:rPr>
        <w:t>:</w:t>
      </w:r>
      <w:r w:rsidRPr="0032247C">
        <w:rPr>
          <w:rFonts w:ascii="Archivo Narrow" w:hAnsi="Archivo Narrow"/>
        </w:rPr>
        <w:t xml:space="preserve"> Todas as decisões que não exigirem quórum especial serão tomadas pela maioria de votos dos presentes nas sessões ou assembleias em que houver assunto a se deliberar.</w:t>
      </w:r>
    </w:p>
    <w:p w14:paraId="5176C8D0" w14:textId="6DC24E6A" w:rsidR="008F46F9" w:rsidRPr="0032247C" w:rsidRDefault="008F46F9" w:rsidP="008F46F9">
      <w:pPr>
        <w:jc w:val="both"/>
        <w:rPr>
          <w:rFonts w:ascii="Archivo Narrow" w:hAnsi="Archivo Narrow"/>
        </w:rPr>
      </w:pPr>
      <w:r w:rsidRPr="0032247C">
        <w:rPr>
          <w:rFonts w:ascii="Archivo Narrow" w:hAnsi="Archivo Narrow"/>
        </w:rPr>
        <w:t>Parágrafo único</w:t>
      </w:r>
      <w:r w:rsidR="0000659E">
        <w:rPr>
          <w:rFonts w:ascii="Archivo Narrow" w:hAnsi="Archivo Narrow"/>
        </w:rPr>
        <w:t xml:space="preserve">: </w:t>
      </w:r>
      <w:r w:rsidRPr="0032247C">
        <w:rPr>
          <w:rFonts w:ascii="Archivo Narrow" w:hAnsi="Archivo Narrow"/>
        </w:rPr>
        <w:t>Quando a Assembleia Geral Extraordinária tratar de Desfiliação de Jurisdição ou de Federação será exigido quórum especial de 2/3 (dois terços) da totalidade de seus associados em pleno gozo de seus direitos em primeira ou segunda convocação e a aprovação da mesma será por 2/3 (dois terços) de votos dos presentes na sessão ou assembleia.</w:t>
      </w:r>
    </w:p>
    <w:p w14:paraId="64CB62AE"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CAPÍTULO VI</w:t>
      </w:r>
    </w:p>
    <w:p w14:paraId="69959BF4"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 xml:space="preserve">Das condições para a destituição da administração, alteração do Estatuto e extinção ou dissolução do </w:t>
      </w:r>
      <w:r w:rsidRPr="0032247C">
        <w:rPr>
          <w:rFonts w:ascii="AmsiProCond-Black" w:hAnsi="AmsiProCond-Black"/>
          <w:bCs/>
          <w:color w:val="auto"/>
        </w:rPr>
        <w:t>Capítulo</w:t>
      </w:r>
    </w:p>
    <w:p w14:paraId="53609693" w14:textId="13286D58" w:rsidR="008F46F9" w:rsidRPr="0032247C" w:rsidRDefault="008F46F9" w:rsidP="008F46F9">
      <w:pPr>
        <w:jc w:val="both"/>
        <w:rPr>
          <w:rFonts w:ascii="Archivo Narrow" w:hAnsi="Archivo Narrow"/>
        </w:rPr>
      </w:pPr>
      <w:r w:rsidRPr="008766FA">
        <w:rPr>
          <w:rFonts w:ascii="Archivo Narrow" w:hAnsi="Archivo Narrow"/>
          <w:b/>
          <w:bCs/>
        </w:rPr>
        <w:t>Artigo 17</w:t>
      </w:r>
      <w:r w:rsidR="008766FA" w:rsidRPr="008766FA">
        <w:rPr>
          <w:rFonts w:ascii="Archivo Narrow" w:hAnsi="Archivo Narrow"/>
          <w:b/>
          <w:bCs/>
        </w:rPr>
        <w:t>:</w:t>
      </w:r>
      <w:r w:rsidRPr="0032247C">
        <w:rPr>
          <w:rFonts w:ascii="Archivo Narrow" w:hAnsi="Archivo Narrow"/>
        </w:rPr>
        <w:t xml:space="preserve"> A destituição de membros da Diretoria eleita do </w:t>
      </w:r>
      <w:r w:rsidRPr="0032247C">
        <w:rPr>
          <w:rFonts w:ascii="Archivo Narrow" w:hAnsi="Archivo Narrow"/>
          <w:b/>
          <w:bCs/>
        </w:rPr>
        <w:t>CAPÍTULO</w:t>
      </w:r>
      <w:r w:rsidRPr="0032247C">
        <w:rPr>
          <w:rFonts w:ascii="Archivo Narrow" w:hAnsi="Archivo Narrow"/>
        </w:rPr>
        <w:t xml:space="preserve"> e a alteração deste Estatuto só poderão ser feitas em assembleia dos associados especialmente convocada para esses fins, exigido o voto concorde de dois terços dos presentes à assembleia, observando-se a necessidade da presença de maioria absoluta de associados em primeira convocação e o mínimo de um terço nas seguintes eventualmente necessárias.</w:t>
      </w:r>
    </w:p>
    <w:p w14:paraId="3B7D6F6D" w14:textId="50A64155" w:rsidR="008F46F9" w:rsidRPr="0032247C" w:rsidRDefault="008F46F9" w:rsidP="008F46F9">
      <w:pPr>
        <w:jc w:val="both"/>
        <w:rPr>
          <w:rFonts w:ascii="Archivo Narrow" w:hAnsi="Archivo Narrow"/>
        </w:rPr>
      </w:pPr>
      <w:r w:rsidRPr="0032247C">
        <w:rPr>
          <w:rFonts w:ascii="Archivo Narrow" w:hAnsi="Archivo Narrow"/>
        </w:rPr>
        <w:t>Parágrafo único</w:t>
      </w:r>
      <w:r w:rsidR="008766FA">
        <w:rPr>
          <w:rFonts w:ascii="Archivo Narrow" w:hAnsi="Archivo Narrow"/>
        </w:rPr>
        <w:t>:</w:t>
      </w:r>
      <w:r w:rsidRPr="0032247C">
        <w:rPr>
          <w:rFonts w:ascii="Archivo Narrow" w:hAnsi="Archivo Narrow"/>
        </w:rPr>
        <w:t xml:space="preserve"> O Estatuto não poderá ser objeto de alteração quanto à obrigatoriedade do uso da expressão citada no § 5º do Artigo 1º e ao disposto nos Artigos. 8º, 10, 11 e 17, nem quanto a qualquer aspecto que retire do </w:t>
      </w:r>
      <w:r w:rsidRPr="0032247C">
        <w:rPr>
          <w:rFonts w:ascii="Archivo Narrow" w:hAnsi="Archivo Narrow"/>
          <w:b/>
          <w:bCs/>
        </w:rPr>
        <w:t>CAPÍTULO</w:t>
      </w:r>
      <w:r w:rsidRPr="0032247C">
        <w:rPr>
          <w:rFonts w:ascii="Archivo Narrow" w:hAnsi="Archivo Narrow"/>
        </w:rPr>
        <w:t xml:space="preserve"> suas características de corpo essencialmente maçônico.</w:t>
      </w:r>
    </w:p>
    <w:p w14:paraId="56288343" w14:textId="77777777" w:rsidR="008F46F9" w:rsidRPr="0032247C" w:rsidRDefault="008F46F9" w:rsidP="008F46F9">
      <w:pPr>
        <w:jc w:val="both"/>
        <w:rPr>
          <w:rFonts w:ascii="Archivo Narrow" w:hAnsi="Archivo Narrow"/>
        </w:rPr>
      </w:pPr>
    </w:p>
    <w:p w14:paraId="6B4072EF" w14:textId="3848A049" w:rsidR="008F46F9" w:rsidRPr="0032247C" w:rsidRDefault="008F46F9" w:rsidP="008F46F9">
      <w:pPr>
        <w:jc w:val="both"/>
        <w:rPr>
          <w:rFonts w:ascii="Archivo Narrow" w:hAnsi="Archivo Narrow"/>
        </w:rPr>
      </w:pPr>
      <w:r w:rsidRPr="008766FA">
        <w:rPr>
          <w:rFonts w:ascii="Archivo Narrow" w:hAnsi="Archivo Narrow"/>
          <w:b/>
          <w:bCs/>
        </w:rPr>
        <w:t>Artigo 18</w:t>
      </w:r>
      <w:r w:rsidR="008766FA" w:rsidRPr="008766FA">
        <w:rPr>
          <w:rFonts w:ascii="Archivo Narrow" w:hAnsi="Archivo Narrow"/>
          <w:b/>
          <w:bCs/>
        </w:rPr>
        <w:t>:</w:t>
      </w:r>
      <w:r w:rsidRPr="0032247C">
        <w:rPr>
          <w:rFonts w:ascii="Archivo Narrow" w:hAnsi="Archivo Narrow"/>
        </w:rPr>
        <w:t xml:space="preserve"> Dar-se-á extinção, a dissolução ou o desligamento do </w:t>
      </w:r>
      <w:r w:rsidRPr="0032247C">
        <w:rPr>
          <w:rFonts w:ascii="Archivo Narrow" w:hAnsi="Archivo Narrow"/>
          <w:b/>
          <w:bCs/>
        </w:rPr>
        <w:t>CAPÍTULO</w:t>
      </w:r>
      <w:r w:rsidRPr="0032247C">
        <w:rPr>
          <w:rFonts w:ascii="Archivo Narrow" w:hAnsi="Archivo Narrow"/>
        </w:rPr>
        <w:t xml:space="preserve"> do sistema federativo do </w:t>
      </w:r>
      <w:r w:rsidRPr="008766FA">
        <w:rPr>
          <w:rFonts w:ascii="Archivo Narrow" w:hAnsi="Archivo Narrow"/>
          <w:b/>
          <w:bCs/>
        </w:rPr>
        <w:t>SCRB</w:t>
      </w:r>
      <w:r w:rsidRPr="0032247C">
        <w:rPr>
          <w:rFonts w:ascii="Archivo Narrow" w:hAnsi="Archivo Narrow"/>
        </w:rPr>
        <w:t xml:space="preserve"> por deliberação de pelo menos três quartos dos associados presentes à assembleia especialmente convocada para esse fim, observando-se a necessidade de maioria absoluta de associados em primeira convocação e o mínimo de um terço nas seguintes eventualmente necessárias.</w:t>
      </w:r>
    </w:p>
    <w:p w14:paraId="2286339C" w14:textId="77777777" w:rsidR="008F46F9" w:rsidRPr="0032247C" w:rsidRDefault="008F46F9" w:rsidP="008F46F9">
      <w:pPr>
        <w:jc w:val="both"/>
        <w:rPr>
          <w:rFonts w:ascii="Archivo Narrow" w:hAnsi="Archivo Narrow"/>
        </w:rPr>
      </w:pPr>
      <w:r w:rsidRPr="0032247C">
        <w:rPr>
          <w:rFonts w:ascii="Archivo Narrow" w:hAnsi="Archivo Narrow"/>
        </w:rPr>
        <w:t xml:space="preserve">§ 1º – O </w:t>
      </w:r>
      <w:r w:rsidRPr="0032247C">
        <w:rPr>
          <w:rFonts w:ascii="Archivo Narrow" w:hAnsi="Archivo Narrow"/>
          <w:b/>
          <w:bCs/>
        </w:rPr>
        <w:t>CAPÍTULO</w:t>
      </w:r>
      <w:r w:rsidRPr="0032247C">
        <w:rPr>
          <w:rFonts w:ascii="Archivo Narrow" w:hAnsi="Archivo Narrow"/>
        </w:rPr>
        <w:t xml:space="preserve"> será declarado inativo pelo próprio </w:t>
      </w:r>
      <w:r w:rsidRPr="008766FA">
        <w:rPr>
          <w:rFonts w:ascii="Archivo Narrow" w:hAnsi="Archivo Narrow"/>
          <w:b/>
          <w:bCs/>
        </w:rPr>
        <w:t>SCRB</w:t>
      </w:r>
      <w:r w:rsidRPr="0032247C">
        <w:rPr>
          <w:rFonts w:ascii="Archivo Narrow" w:hAnsi="Archivo Narrow"/>
        </w:rPr>
        <w:t xml:space="preserve">, na hipótese do seu não funcionamento por seis meses consecutivos, situação em que seu patrimônio passará a ser administrado pelo corpo que a declarou inativa. Se o </w:t>
      </w:r>
      <w:r w:rsidRPr="0032247C">
        <w:rPr>
          <w:rFonts w:ascii="Archivo Narrow" w:hAnsi="Archivo Narrow"/>
          <w:b/>
          <w:bCs/>
        </w:rPr>
        <w:t>CAPÍTULO</w:t>
      </w:r>
      <w:r w:rsidRPr="0032247C">
        <w:rPr>
          <w:rFonts w:ascii="Archivo Narrow" w:hAnsi="Archivo Narrow"/>
        </w:rPr>
        <w:t xml:space="preserve"> retomar a atividade no prazo de cinco anos, o patrimônio voltará à sua Administração, caso contrário, será incorporado definitivamente ao daquele corpo, nos termos da legislação maçônica. </w:t>
      </w:r>
    </w:p>
    <w:p w14:paraId="1176BA05" w14:textId="77777777" w:rsidR="008F46F9" w:rsidRPr="0032247C" w:rsidRDefault="008F46F9" w:rsidP="008F46F9">
      <w:pPr>
        <w:jc w:val="both"/>
        <w:rPr>
          <w:rFonts w:ascii="Archivo Narrow" w:hAnsi="Archivo Narrow"/>
        </w:rPr>
      </w:pPr>
      <w:r w:rsidRPr="0032247C">
        <w:rPr>
          <w:rFonts w:ascii="Archivo Narrow" w:hAnsi="Archivo Narrow"/>
        </w:rPr>
        <w:t xml:space="preserve">§ 2º – Ocorrendo a dissolução do </w:t>
      </w:r>
      <w:r w:rsidRPr="0032247C">
        <w:rPr>
          <w:rFonts w:ascii="Archivo Narrow" w:hAnsi="Archivo Narrow"/>
          <w:b/>
          <w:bCs/>
        </w:rPr>
        <w:t>CAPÍTULO</w:t>
      </w:r>
      <w:r w:rsidRPr="0032247C">
        <w:rPr>
          <w:rFonts w:ascii="Archivo Narrow" w:hAnsi="Archivo Narrow"/>
        </w:rPr>
        <w:t xml:space="preserve">, por deliberação dos associados remanescentes, seus bens serão revertidos a outro </w:t>
      </w:r>
      <w:r w:rsidRPr="0032247C">
        <w:rPr>
          <w:rFonts w:ascii="Archivo Narrow" w:hAnsi="Archivo Narrow"/>
          <w:b/>
          <w:bCs/>
        </w:rPr>
        <w:t>CAPÍTULO</w:t>
      </w:r>
      <w:r w:rsidRPr="0032247C">
        <w:rPr>
          <w:rFonts w:ascii="Archivo Narrow" w:hAnsi="Archivo Narrow"/>
        </w:rPr>
        <w:t xml:space="preserve"> próximo de sua sede ou, na inexistência deste, ao </w:t>
      </w:r>
      <w:r w:rsidRPr="008766FA">
        <w:rPr>
          <w:rFonts w:ascii="Archivo Narrow" w:hAnsi="Archivo Narrow"/>
          <w:b/>
          <w:bCs/>
        </w:rPr>
        <w:t>SCRB</w:t>
      </w:r>
      <w:r w:rsidRPr="0032247C">
        <w:rPr>
          <w:rFonts w:ascii="Archivo Narrow" w:hAnsi="Archivo Narrow"/>
        </w:rPr>
        <w:t xml:space="preserve">. </w:t>
      </w:r>
    </w:p>
    <w:p w14:paraId="12CB1D33" w14:textId="269942DC" w:rsidR="008F46F9" w:rsidRPr="0032247C" w:rsidRDefault="008F46F9" w:rsidP="008F46F9">
      <w:pPr>
        <w:jc w:val="both"/>
        <w:rPr>
          <w:rFonts w:ascii="Archivo Narrow" w:hAnsi="Archivo Narrow"/>
        </w:rPr>
      </w:pPr>
      <w:r w:rsidRPr="0032247C">
        <w:rPr>
          <w:rFonts w:ascii="Archivo Narrow" w:hAnsi="Archivo Narrow"/>
        </w:rPr>
        <w:t xml:space="preserve">§ 3º - Ocorrendo a dissolução do </w:t>
      </w:r>
      <w:r w:rsidRPr="0032247C">
        <w:rPr>
          <w:rFonts w:ascii="Archivo Narrow" w:hAnsi="Archivo Narrow"/>
          <w:b/>
          <w:bCs/>
        </w:rPr>
        <w:t>CAPÍTULO</w:t>
      </w:r>
      <w:r w:rsidRPr="0032247C">
        <w:rPr>
          <w:rFonts w:ascii="Archivo Narrow" w:hAnsi="Archivo Narrow"/>
        </w:rPr>
        <w:t>, por qualquer motivo, a Carta Constitutiva (Brev</w:t>
      </w:r>
      <w:r w:rsidR="008766FA">
        <w:rPr>
          <w:rFonts w:ascii="Archivo Narrow" w:hAnsi="Archivo Narrow"/>
        </w:rPr>
        <w:t>ê</w:t>
      </w:r>
      <w:r w:rsidRPr="0032247C">
        <w:rPr>
          <w:rFonts w:ascii="Archivo Narrow" w:hAnsi="Archivo Narrow"/>
        </w:rPr>
        <w:t xml:space="preserve">) deverá ser devolvida ao </w:t>
      </w:r>
      <w:r w:rsidRPr="008766FA">
        <w:rPr>
          <w:rFonts w:ascii="Archivo Narrow" w:hAnsi="Archivo Narrow"/>
          <w:b/>
          <w:bCs/>
        </w:rPr>
        <w:t>SCRB</w:t>
      </w:r>
      <w:r w:rsidRPr="0032247C">
        <w:rPr>
          <w:rFonts w:ascii="Archivo Narrow" w:hAnsi="Archivo Narrow"/>
        </w:rPr>
        <w:t>.</w:t>
      </w:r>
    </w:p>
    <w:p w14:paraId="152BD6AA" w14:textId="77777777" w:rsidR="008F46F9" w:rsidRPr="0032247C" w:rsidRDefault="008F46F9" w:rsidP="008F46F9">
      <w:pPr>
        <w:jc w:val="both"/>
        <w:rPr>
          <w:rFonts w:ascii="Archivo Narrow" w:hAnsi="Archivo Narrow"/>
        </w:rPr>
      </w:pPr>
    </w:p>
    <w:p w14:paraId="4DD706E2"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CAPÍTULO VII</w:t>
      </w:r>
    </w:p>
    <w:p w14:paraId="4D2FDEBF"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Das disposições gerais e transitórias</w:t>
      </w:r>
    </w:p>
    <w:p w14:paraId="369A4E98" w14:textId="0BF20010" w:rsidR="008F46F9" w:rsidRPr="0032247C" w:rsidRDefault="008F46F9" w:rsidP="008F46F9">
      <w:pPr>
        <w:jc w:val="both"/>
        <w:rPr>
          <w:rFonts w:ascii="Archivo Narrow" w:hAnsi="Archivo Narrow"/>
        </w:rPr>
      </w:pPr>
      <w:r w:rsidRPr="008766FA">
        <w:rPr>
          <w:rFonts w:ascii="Archivo Narrow" w:hAnsi="Archivo Narrow"/>
          <w:b/>
          <w:bCs/>
        </w:rPr>
        <w:t>Artigo 19</w:t>
      </w:r>
      <w:r w:rsidR="008766FA">
        <w:rPr>
          <w:rFonts w:ascii="Archivo Narrow" w:hAnsi="Archivo Narrow"/>
        </w:rPr>
        <w:t>:</w:t>
      </w:r>
      <w:r w:rsidRPr="0032247C">
        <w:rPr>
          <w:rFonts w:ascii="Archivo Narrow" w:hAnsi="Archivo Narrow"/>
        </w:rPr>
        <w:t xml:space="preserve"> No prazo de cento e oitenta dias, a serem contados do registro deste Estatuto em cartório, o </w:t>
      </w:r>
      <w:r w:rsidRPr="0032247C">
        <w:rPr>
          <w:rFonts w:ascii="Archivo Narrow" w:hAnsi="Archivo Narrow"/>
          <w:b/>
          <w:bCs/>
        </w:rPr>
        <w:t>CAPÍTULO</w:t>
      </w:r>
      <w:r w:rsidRPr="0032247C">
        <w:rPr>
          <w:rFonts w:ascii="Archivo Narrow" w:hAnsi="Archivo Narrow"/>
        </w:rPr>
        <w:t xml:space="preserve"> adaptará o seu Regimento Interno, por aprovação da maioria dos associados presentes à assembleia </w:t>
      </w:r>
      <w:r w:rsidRPr="0032247C">
        <w:rPr>
          <w:rFonts w:ascii="Archivo Narrow" w:hAnsi="Archivo Narrow"/>
        </w:rPr>
        <w:lastRenderedPageBreak/>
        <w:t xml:space="preserve">especialmente convocada para esse fim. O documento disporá sobre os detalhes do funcionamento interno do </w:t>
      </w:r>
      <w:r w:rsidRPr="0032247C">
        <w:rPr>
          <w:rFonts w:ascii="Archivo Narrow" w:hAnsi="Archivo Narrow"/>
          <w:b/>
          <w:bCs/>
        </w:rPr>
        <w:t>CAPÍTULO</w:t>
      </w:r>
      <w:r w:rsidRPr="0032247C">
        <w:rPr>
          <w:rFonts w:ascii="Archivo Narrow" w:hAnsi="Archivo Narrow"/>
        </w:rPr>
        <w:t xml:space="preserve">, naquilo em que não existirem disposições específicas na legislação do </w:t>
      </w:r>
      <w:r w:rsidRPr="008766FA">
        <w:rPr>
          <w:rFonts w:ascii="Archivo Narrow" w:hAnsi="Archivo Narrow"/>
          <w:b/>
          <w:bCs/>
        </w:rPr>
        <w:t>SCRB</w:t>
      </w:r>
      <w:r w:rsidRPr="0032247C">
        <w:rPr>
          <w:rFonts w:ascii="Archivo Narrow" w:hAnsi="Archivo Narrow"/>
        </w:rPr>
        <w:t>, neste Estatuto ou nas normas do Rito Brasileiro.</w:t>
      </w:r>
    </w:p>
    <w:p w14:paraId="3C423C07" w14:textId="44AB5103" w:rsidR="008F46F9" w:rsidRPr="0032247C" w:rsidRDefault="008F46F9" w:rsidP="008F46F9">
      <w:pPr>
        <w:jc w:val="both"/>
        <w:rPr>
          <w:rFonts w:ascii="Archivo Narrow" w:hAnsi="Archivo Narrow"/>
        </w:rPr>
      </w:pPr>
      <w:r w:rsidRPr="008766FA">
        <w:rPr>
          <w:rFonts w:ascii="Archivo Narrow" w:hAnsi="Archivo Narrow"/>
          <w:b/>
          <w:bCs/>
        </w:rPr>
        <w:t>Artigo 20</w:t>
      </w:r>
      <w:r w:rsidR="008766FA">
        <w:rPr>
          <w:rFonts w:ascii="Archivo Narrow" w:hAnsi="Archivo Narrow"/>
          <w:b/>
          <w:bCs/>
        </w:rPr>
        <w:t>:</w:t>
      </w:r>
      <w:r w:rsidRPr="0032247C">
        <w:rPr>
          <w:rFonts w:ascii="Archivo Narrow" w:hAnsi="Archivo Narrow"/>
        </w:rPr>
        <w:t xml:space="preserve"> Este Estatuto, redigido nos termos do Código Civil e demais legislação pertinente, inclusive de natureza maçônica, foi aprovado em assembleia realizada pelos associados do </w:t>
      </w:r>
      <w:r w:rsidRPr="0032247C">
        <w:rPr>
          <w:rFonts w:ascii="Archivo Narrow" w:hAnsi="Archivo Narrow"/>
          <w:b/>
          <w:bCs/>
        </w:rPr>
        <w:t>CAPÍTULO</w:t>
      </w:r>
      <w:r w:rsidRPr="0032247C">
        <w:rPr>
          <w:rFonts w:ascii="Archivo Narrow" w:hAnsi="Archivo Narrow"/>
        </w:rPr>
        <w:t xml:space="preserve">, em </w:t>
      </w:r>
      <w:r w:rsidR="0022363A">
        <w:rPr>
          <w:rFonts w:ascii="Archivo Narrow" w:hAnsi="Archivo Narrow"/>
          <w:color w:val="FF0000"/>
        </w:rPr>
        <w:t>99</w:t>
      </w:r>
      <w:r w:rsidRPr="0022363A">
        <w:rPr>
          <w:rFonts w:ascii="Archivo Narrow" w:hAnsi="Archivo Narrow"/>
          <w:color w:val="FF0000"/>
        </w:rPr>
        <w:t xml:space="preserve"> de </w:t>
      </w:r>
      <w:r w:rsidR="0022363A">
        <w:rPr>
          <w:rFonts w:ascii="Archivo Narrow" w:hAnsi="Archivo Narrow"/>
          <w:color w:val="FF0000"/>
        </w:rPr>
        <w:t xml:space="preserve">mês de fundação </w:t>
      </w:r>
      <w:r w:rsidRPr="0022363A">
        <w:rPr>
          <w:rFonts w:ascii="Archivo Narrow" w:hAnsi="Archivo Narrow"/>
          <w:color w:val="FF0000"/>
        </w:rPr>
        <w:t xml:space="preserve">de 2.023, </w:t>
      </w:r>
      <w:r w:rsidRPr="0032247C">
        <w:rPr>
          <w:rFonts w:ascii="Archivo Narrow" w:hAnsi="Archivo Narrow"/>
        </w:rPr>
        <w:t>assinado pelo Presidente e Secretário e por um Advogado devidamente inscrito na Ordem dos Advogados do Brasil, todos ao final devidamente discriminados e qualificados.</w:t>
      </w:r>
    </w:p>
    <w:p w14:paraId="5405BA19" w14:textId="77777777" w:rsidR="008F46F9" w:rsidRPr="00116D14" w:rsidRDefault="008F46F9" w:rsidP="008F46F9">
      <w:pPr>
        <w:rPr>
          <w:rFonts w:ascii="Archivo Narrow" w:hAnsi="Archivo Narrow"/>
        </w:rPr>
      </w:pPr>
    </w:p>
    <w:p w14:paraId="7AC13DF3" w14:textId="109FBB75" w:rsidR="008F46F9" w:rsidRPr="004E234D" w:rsidRDefault="004E234D" w:rsidP="008F46F9">
      <w:pPr>
        <w:rPr>
          <w:rFonts w:ascii="Archivo Narrow" w:hAnsi="Archivo Narrow"/>
          <w:color w:val="FF0000"/>
        </w:rPr>
      </w:pPr>
      <w:r w:rsidRPr="004E234D">
        <w:rPr>
          <w:rFonts w:ascii="Archivo Narrow" w:hAnsi="Archivo Narrow"/>
          <w:color w:val="FF0000"/>
        </w:rPr>
        <w:t>Cidade</w:t>
      </w:r>
      <w:r w:rsidR="008F46F9" w:rsidRPr="004E234D">
        <w:rPr>
          <w:rFonts w:ascii="Archivo Narrow" w:hAnsi="Archivo Narrow"/>
          <w:color w:val="FF0000"/>
        </w:rPr>
        <w:t>/</w:t>
      </w:r>
      <w:r w:rsidRPr="004E234D">
        <w:rPr>
          <w:rFonts w:ascii="Archivo Narrow" w:hAnsi="Archivo Narrow"/>
          <w:color w:val="FF0000"/>
        </w:rPr>
        <w:t>UF</w:t>
      </w:r>
      <w:r w:rsidR="008F46F9" w:rsidRPr="004E234D">
        <w:rPr>
          <w:rFonts w:ascii="Archivo Narrow" w:hAnsi="Archivo Narrow"/>
          <w:color w:val="FF0000"/>
        </w:rPr>
        <w:t xml:space="preserve">, </w:t>
      </w:r>
      <w:r>
        <w:rPr>
          <w:rFonts w:ascii="Archivo Narrow" w:hAnsi="Archivo Narrow"/>
          <w:color w:val="FF0000"/>
        </w:rPr>
        <w:t>99</w:t>
      </w:r>
      <w:r w:rsidR="008F46F9" w:rsidRPr="004E234D">
        <w:rPr>
          <w:rFonts w:ascii="Archivo Narrow" w:hAnsi="Archivo Narrow"/>
          <w:color w:val="FF0000"/>
        </w:rPr>
        <w:t xml:space="preserve"> de </w:t>
      </w:r>
      <w:r>
        <w:rPr>
          <w:rFonts w:ascii="Archivo Narrow" w:hAnsi="Archivo Narrow"/>
          <w:color w:val="FF0000"/>
        </w:rPr>
        <w:t xml:space="preserve">mês de fundação </w:t>
      </w:r>
      <w:r w:rsidR="008F46F9" w:rsidRPr="004E234D">
        <w:rPr>
          <w:rFonts w:ascii="Archivo Narrow" w:hAnsi="Archivo Narrow"/>
          <w:color w:val="FF0000"/>
        </w:rPr>
        <w:t>de 2.023.</w:t>
      </w:r>
    </w:p>
    <w:p w14:paraId="77BF9D94" w14:textId="77777777" w:rsidR="004D1300" w:rsidRDefault="004D1300" w:rsidP="0001198E">
      <w:pPr>
        <w:spacing w:before="0" w:after="0"/>
        <w:rPr>
          <w:rFonts w:ascii="Archivo Narrow" w:hAnsi="Archivo Narrow"/>
        </w:rPr>
      </w:pPr>
    </w:p>
    <w:p w14:paraId="4D36AE88" w14:textId="77777777" w:rsidR="004D1300" w:rsidRDefault="004D1300" w:rsidP="0001198E">
      <w:pPr>
        <w:spacing w:before="0" w:after="0"/>
        <w:rPr>
          <w:rFonts w:ascii="Archivo Narrow" w:hAnsi="Archivo Narrow"/>
        </w:rPr>
      </w:pPr>
    </w:p>
    <w:p w14:paraId="375D57E5" w14:textId="77777777" w:rsidR="004D1300" w:rsidRPr="0032247C" w:rsidRDefault="004D1300" w:rsidP="0001198E">
      <w:pPr>
        <w:spacing w:before="0" w:after="0"/>
        <w:rPr>
          <w:rFonts w:ascii="Archivo Narrow" w:hAnsi="Archivo Narrow"/>
        </w:rPr>
      </w:pPr>
    </w:p>
    <w:p w14:paraId="60208C66" w14:textId="77777777" w:rsidR="008F46F9" w:rsidRPr="0032247C" w:rsidRDefault="008F46F9" w:rsidP="0001198E">
      <w:pPr>
        <w:spacing w:before="0" w:after="0"/>
        <w:rPr>
          <w:rFonts w:ascii="Archivo Narrow" w:hAnsi="Archivo Narrow"/>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1486"/>
        <w:gridCol w:w="1837"/>
        <w:gridCol w:w="2815"/>
      </w:tblGrid>
      <w:tr w:rsidR="004D1300" w:rsidRPr="0032247C" w14:paraId="23542010" w14:textId="77777777" w:rsidTr="004D1300">
        <w:tc>
          <w:tcPr>
            <w:tcW w:w="4420" w:type="dxa"/>
            <w:gridSpan w:val="2"/>
          </w:tcPr>
          <w:p w14:paraId="3779ADAE" w14:textId="77777777" w:rsidR="004D1300" w:rsidRPr="0022363A" w:rsidRDefault="004D1300" w:rsidP="0001198E">
            <w:pPr>
              <w:spacing w:before="0" w:after="0"/>
              <w:rPr>
                <w:rFonts w:ascii="Archivo Narrow" w:hAnsi="Archivo Narrow"/>
                <w:color w:val="FF0000"/>
              </w:rPr>
            </w:pPr>
            <w:r w:rsidRPr="0022363A">
              <w:rPr>
                <w:rFonts w:ascii="Archivo Narrow" w:hAnsi="Archivo Narrow"/>
                <w:color w:val="FF0000"/>
              </w:rPr>
              <w:t>_______________________________</w:t>
            </w:r>
          </w:p>
          <w:p w14:paraId="5208BC4F" w14:textId="712A913A" w:rsidR="004D1300" w:rsidRPr="0022363A" w:rsidRDefault="0022363A" w:rsidP="0001198E">
            <w:pPr>
              <w:spacing w:before="0" w:after="0"/>
              <w:rPr>
                <w:rFonts w:ascii="Archivo Narrow" w:hAnsi="Archivo Narrow"/>
                <w:b/>
                <w:bCs/>
                <w:color w:val="FF0000"/>
              </w:rPr>
            </w:pPr>
            <w:r>
              <w:rPr>
                <w:rFonts w:ascii="Archivo Narrow" w:hAnsi="Archivo Narrow"/>
                <w:b/>
                <w:bCs/>
                <w:color w:val="FF0000"/>
              </w:rPr>
              <w:t>NOME DO PRESIDENTE DO CAPÍTULO</w:t>
            </w:r>
          </w:p>
          <w:p w14:paraId="342D0335" w14:textId="69F4F8FF" w:rsidR="004D1300" w:rsidRPr="0022363A" w:rsidRDefault="004D1300" w:rsidP="0001198E">
            <w:pPr>
              <w:spacing w:before="0" w:after="0"/>
              <w:rPr>
                <w:rFonts w:ascii="Archivo Narrow" w:hAnsi="Archivo Narrow"/>
                <w:b/>
                <w:bCs/>
                <w:color w:val="FF0000"/>
              </w:rPr>
            </w:pPr>
            <w:r w:rsidRPr="0022363A">
              <w:rPr>
                <w:rFonts w:ascii="Archivo Narrow" w:hAnsi="Archivo Narrow"/>
                <w:b/>
                <w:bCs/>
                <w:color w:val="FF0000"/>
              </w:rPr>
              <w:t>Presidente</w:t>
            </w:r>
          </w:p>
          <w:p w14:paraId="3DE0E04C" w14:textId="2805B1A3" w:rsidR="004D1300" w:rsidRPr="0022363A" w:rsidRDefault="0022363A" w:rsidP="0001198E">
            <w:pPr>
              <w:spacing w:before="0" w:after="0"/>
              <w:rPr>
                <w:rFonts w:ascii="Archivo Narrow" w:hAnsi="Archivo Narrow"/>
                <w:color w:val="FF0000"/>
              </w:rPr>
            </w:pPr>
            <w:r>
              <w:rPr>
                <w:rFonts w:ascii="Archivo Narrow" w:hAnsi="Archivo Narrow"/>
                <w:color w:val="FF0000"/>
              </w:rPr>
              <w:t>Nacionalidade</w:t>
            </w:r>
            <w:r w:rsidR="004D1300" w:rsidRPr="0022363A">
              <w:rPr>
                <w:rFonts w:ascii="Archivo Narrow" w:hAnsi="Archivo Narrow"/>
                <w:color w:val="FF0000"/>
              </w:rPr>
              <w:t xml:space="preserve">, </w:t>
            </w:r>
            <w:r>
              <w:rPr>
                <w:rFonts w:ascii="Archivo Narrow" w:hAnsi="Archivo Narrow"/>
                <w:color w:val="FF0000"/>
              </w:rPr>
              <w:t>Estado Civil</w:t>
            </w:r>
            <w:r w:rsidR="004D1300" w:rsidRPr="0022363A">
              <w:rPr>
                <w:rFonts w:ascii="Archivo Narrow" w:hAnsi="Archivo Narrow"/>
                <w:color w:val="FF0000"/>
              </w:rPr>
              <w:t xml:space="preserve">, </w:t>
            </w:r>
            <w:r>
              <w:rPr>
                <w:rFonts w:ascii="Archivo Narrow" w:hAnsi="Archivo Narrow"/>
                <w:color w:val="FF0000"/>
              </w:rPr>
              <w:t>Profissão</w:t>
            </w:r>
          </w:p>
          <w:p w14:paraId="7709877E" w14:textId="6A733098" w:rsidR="004D1300" w:rsidRPr="0022363A" w:rsidRDefault="004D1300" w:rsidP="0001198E">
            <w:pPr>
              <w:spacing w:before="0" w:after="0"/>
              <w:rPr>
                <w:rFonts w:ascii="Archivo Narrow" w:hAnsi="Archivo Narrow"/>
                <w:color w:val="FF0000"/>
              </w:rPr>
            </w:pPr>
            <w:r w:rsidRPr="0022363A">
              <w:rPr>
                <w:rFonts w:ascii="Archivo Narrow" w:hAnsi="Archivo Narrow"/>
                <w:color w:val="FF0000"/>
              </w:rPr>
              <w:t xml:space="preserve">RG nº </w:t>
            </w:r>
            <w:r w:rsidR="0022363A">
              <w:rPr>
                <w:rFonts w:ascii="Archivo Narrow" w:hAnsi="Archivo Narrow"/>
                <w:color w:val="FF0000"/>
              </w:rPr>
              <w:t>99</w:t>
            </w:r>
            <w:r w:rsidRPr="0022363A">
              <w:rPr>
                <w:rFonts w:ascii="Archivo Narrow" w:hAnsi="Archivo Narrow"/>
                <w:color w:val="FF0000"/>
              </w:rPr>
              <w:t>.</w:t>
            </w:r>
            <w:r w:rsidR="0022363A">
              <w:rPr>
                <w:rFonts w:ascii="Archivo Narrow" w:hAnsi="Archivo Narrow"/>
                <w:color w:val="FF0000"/>
              </w:rPr>
              <w:t>999</w:t>
            </w:r>
            <w:r w:rsidRPr="0022363A">
              <w:rPr>
                <w:rFonts w:ascii="Archivo Narrow" w:hAnsi="Archivo Narrow"/>
                <w:color w:val="FF0000"/>
              </w:rPr>
              <w:t>.</w:t>
            </w:r>
            <w:r w:rsidR="0022363A">
              <w:rPr>
                <w:rFonts w:ascii="Archivo Narrow" w:hAnsi="Archivo Narrow"/>
                <w:color w:val="FF0000"/>
              </w:rPr>
              <w:t>999</w:t>
            </w:r>
            <w:r w:rsidRPr="0022363A">
              <w:rPr>
                <w:rFonts w:ascii="Archivo Narrow" w:hAnsi="Archivo Narrow"/>
                <w:color w:val="FF0000"/>
              </w:rPr>
              <w:t>-</w:t>
            </w:r>
            <w:r w:rsidR="0022363A">
              <w:rPr>
                <w:rFonts w:ascii="Archivo Narrow" w:hAnsi="Archivo Narrow"/>
                <w:color w:val="FF0000"/>
              </w:rPr>
              <w:t>9</w:t>
            </w:r>
            <w:r w:rsidRPr="0022363A">
              <w:rPr>
                <w:rFonts w:ascii="Archivo Narrow" w:hAnsi="Archivo Narrow"/>
                <w:color w:val="FF0000"/>
              </w:rPr>
              <w:t xml:space="preserve"> SSP/SP</w:t>
            </w:r>
          </w:p>
          <w:p w14:paraId="439FDC57" w14:textId="00B25A4A" w:rsidR="004D1300" w:rsidRPr="0022363A" w:rsidRDefault="004D1300" w:rsidP="0001198E">
            <w:pPr>
              <w:spacing w:before="0" w:after="0"/>
              <w:rPr>
                <w:rFonts w:ascii="Archivo Narrow" w:hAnsi="Archivo Narrow"/>
                <w:color w:val="FF0000"/>
              </w:rPr>
            </w:pPr>
            <w:r w:rsidRPr="0022363A">
              <w:rPr>
                <w:rFonts w:ascii="Archivo Narrow" w:hAnsi="Archivo Narrow"/>
                <w:color w:val="FF0000"/>
              </w:rPr>
              <w:t xml:space="preserve">CPF/MF nº </w:t>
            </w:r>
            <w:r w:rsidR="0022363A">
              <w:rPr>
                <w:rFonts w:ascii="Archivo Narrow" w:hAnsi="Archivo Narrow"/>
                <w:color w:val="FF0000"/>
              </w:rPr>
              <w:t>999</w:t>
            </w:r>
            <w:r w:rsidRPr="0022363A">
              <w:rPr>
                <w:rFonts w:ascii="Archivo Narrow" w:hAnsi="Archivo Narrow"/>
                <w:color w:val="FF0000"/>
              </w:rPr>
              <w:t>.</w:t>
            </w:r>
            <w:r w:rsidR="0022363A">
              <w:rPr>
                <w:rFonts w:ascii="Archivo Narrow" w:hAnsi="Archivo Narrow"/>
                <w:color w:val="FF0000"/>
              </w:rPr>
              <w:t>999</w:t>
            </w:r>
            <w:r w:rsidRPr="0022363A">
              <w:rPr>
                <w:rFonts w:ascii="Archivo Narrow" w:hAnsi="Archivo Narrow"/>
                <w:color w:val="FF0000"/>
              </w:rPr>
              <w:t>.</w:t>
            </w:r>
            <w:r w:rsidR="0022363A">
              <w:rPr>
                <w:rFonts w:ascii="Archivo Narrow" w:hAnsi="Archivo Narrow"/>
                <w:color w:val="FF0000"/>
              </w:rPr>
              <w:t>999</w:t>
            </w:r>
            <w:r w:rsidRPr="0022363A">
              <w:rPr>
                <w:rFonts w:ascii="Archivo Narrow" w:hAnsi="Archivo Narrow"/>
                <w:color w:val="FF0000"/>
              </w:rPr>
              <w:t>-9</w:t>
            </w:r>
            <w:r w:rsidR="0022363A">
              <w:rPr>
                <w:rFonts w:ascii="Archivo Narrow" w:hAnsi="Archivo Narrow"/>
                <w:color w:val="FF0000"/>
              </w:rPr>
              <w:t>9</w:t>
            </w:r>
          </w:p>
          <w:p w14:paraId="66D4E146" w14:textId="5AE811A0" w:rsidR="004D1300" w:rsidRPr="0022363A" w:rsidRDefault="004D1300" w:rsidP="0001198E">
            <w:pPr>
              <w:spacing w:before="0" w:after="0"/>
              <w:rPr>
                <w:rFonts w:ascii="Archivo Narrow" w:hAnsi="Archivo Narrow"/>
                <w:color w:val="FF0000"/>
              </w:rPr>
            </w:pPr>
            <w:r w:rsidRPr="0022363A">
              <w:rPr>
                <w:rFonts w:ascii="Archivo Narrow" w:hAnsi="Archivo Narrow"/>
                <w:color w:val="FF0000"/>
              </w:rPr>
              <w:t xml:space="preserve">Rua </w:t>
            </w:r>
            <w:r w:rsidR="0022363A">
              <w:rPr>
                <w:rFonts w:ascii="Archivo Narrow" w:hAnsi="Archivo Narrow"/>
                <w:color w:val="FF0000"/>
              </w:rPr>
              <w:t>endereço completo, nº 000</w:t>
            </w:r>
          </w:p>
          <w:p w14:paraId="112101A8" w14:textId="4A3B8788" w:rsidR="00C15570" w:rsidRPr="0022363A" w:rsidRDefault="00C15570" w:rsidP="0001198E">
            <w:pPr>
              <w:spacing w:before="0" w:after="0"/>
              <w:rPr>
                <w:rFonts w:ascii="Archivo Narrow" w:hAnsi="Archivo Narrow"/>
                <w:color w:val="FF0000"/>
              </w:rPr>
            </w:pPr>
            <w:r w:rsidRPr="0022363A">
              <w:rPr>
                <w:rFonts w:ascii="Archivo Narrow" w:hAnsi="Archivo Narrow"/>
                <w:color w:val="FF0000"/>
              </w:rPr>
              <w:t xml:space="preserve">CEP: </w:t>
            </w:r>
            <w:r w:rsidR="0022363A">
              <w:rPr>
                <w:rFonts w:ascii="Archivo Narrow" w:hAnsi="Archivo Narrow"/>
                <w:color w:val="FF0000"/>
              </w:rPr>
              <w:t>99999-999</w:t>
            </w:r>
          </w:p>
          <w:p w14:paraId="0FD33B4F" w14:textId="7A72F2D3" w:rsidR="004D1300" w:rsidRPr="0022363A" w:rsidRDefault="0022363A" w:rsidP="0001198E">
            <w:pPr>
              <w:spacing w:before="0" w:after="0"/>
              <w:rPr>
                <w:rFonts w:ascii="Archivo Narrow" w:hAnsi="Archivo Narrow"/>
                <w:color w:val="FF0000"/>
              </w:rPr>
            </w:pPr>
            <w:r>
              <w:rPr>
                <w:rFonts w:ascii="Archivo Narrow" w:hAnsi="Archivo Narrow"/>
                <w:color w:val="FF0000"/>
              </w:rPr>
              <w:t>Bairro</w:t>
            </w:r>
          </w:p>
          <w:p w14:paraId="6FC61567" w14:textId="3CD8F5A5" w:rsidR="004D1300" w:rsidRPr="0022363A" w:rsidRDefault="0022363A" w:rsidP="0001198E">
            <w:pPr>
              <w:spacing w:before="0" w:after="0"/>
              <w:rPr>
                <w:rFonts w:ascii="Archivo Narrow" w:hAnsi="Archivo Narrow"/>
                <w:color w:val="FF0000"/>
              </w:rPr>
            </w:pPr>
            <w:r>
              <w:rPr>
                <w:rFonts w:ascii="Archivo Narrow" w:hAnsi="Archivo Narrow"/>
                <w:color w:val="FF0000"/>
              </w:rPr>
              <w:t>Cidade</w:t>
            </w:r>
            <w:r w:rsidR="004D1300" w:rsidRPr="0022363A">
              <w:rPr>
                <w:rFonts w:ascii="Archivo Narrow" w:hAnsi="Archivo Narrow"/>
                <w:color w:val="FF0000"/>
              </w:rPr>
              <w:t>/</w:t>
            </w:r>
            <w:r>
              <w:rPr>
                <w:rFonts w:ascii="Archivo Narrow" w:hAnsi="Archivo Narrow"/>
                <w:color w:val="FF0000"/>
              </w:rPr>
              <w:t>UF</w:t>
            </w:r>
          </w:p>
        </w:tc>
        <w:tc>
          <w:tcPr>
            <w:tcW w:w="4652" w:type="dxa"/>
            <w:gridSpan w:val="2"/>
          </w:tcPr>
          <w:p w14:paraId="7904BC2E" w14:textId="77777777" w:rsidR="0022363A" w:rsidRPr="0022363A" w:rsidRDefault="0022363A" w:rsidP="0022363A">
            <w:pPr>
              <w:spacing w:before="0" w:after="0"/>
              <w:rPr>
                <w:rFonts w:ascii="Archivo Narrow" w:hAnsi="Archivo Narrow"/>
                <w:color w:val="FF0000"/>
              </w:rPr>
            </w:pPr>
            <w:r w:rsidRPr="0022363A">
              <w:rPr>
                <w:rFonts w:ascii="Archivo Narrow" w:hAnsi="Archivo Narrow"/>
                <w:color w:val="FF0000"/>
              </w:rPr>
              <w:t>_______________________________</w:t>
            </w:r>
          </w:p>
          <w:p w14:paraId="45B420BB" w14:textId="7D43A757" w:rsidR="0022363A" w:rsidRPr="0022363A" w:rsidRDefault="0022363A" w:rsidP="0022363A">
            <w:pPr>
              <w:spacing w:before="0" w:after="0"/>
              <w:rPr>
                <w:rFonts w:ascii="Archivo Narrow" w:hAnsi="Archivo Narrow"/>
                <w:b/>
                <w:bCs/>
                <w:color w:val="FF0000"/>
              </w:rPr>
            </w:pPr>
            <w:r>
              <w:rPr>
                <w:rFonts w:ascii="Archivo Narrow" w:hAnsi="Archivo Narrow"/>
                <w:b/>
                <w:bCs/>
                <w:color w:val="FF0000"/>
              </w:rPr>
              <w:t xml:space="preserve">NOME DO </w:t>
            </w:r>
            <w:r>
              <w:rPr>
                <w:rFonts w:ascii="Archivo Narrow" w:hAnsi="Archivo Narrow"/>
                <w:b/>
                <w:bCs/>
                <w:color w:val="FF0000"/>
              </w:rPr>
              <w:t>SECRETÁRIO</w:t>
            </w:r>
            <w:r>
              <w:rPr>
                <w:rFonts w:ascii="Archivo Narrow" w:hAnsi="Archivo Narrow"/>
                <w:b/>
                <w:bCs/>
                <w:color w:val="FF0000"/>
              </w:rPr>
              <w:t xml:space="preserve"> DO CAPÍTULO</w:t>
            </w:r>
          </w:p>
          <w:p w14:paraId="2A586EB1" w14:textId="77777777" w:rsidR="0022363A" w:rsidRPr="0022363A" w:rsidRDefault="0022363A" w:rsidP="0022363A">
            <w:pPr>
              <w:spacing w:before="0" w:after="0"/>
              <w:rPr>
                <w:rFonts w:ascii="Archivo Narrow" w:hAnsi="Archivo Narrow"/>
                <w:b/>
                <w:bCs/>
                <w:color w:val="FF0000"/>
              </w:rPr>
            </w:pPr>
            <w:r w:rsidRPr="0022363A">
              <w:rPr>
                <w:rFonts w:ascii="Archivo Narrow" w:hAnsi="Archivo Narrow"/>
                <w:b/>
                <w:bCs/>
                <w:color w:val="FF0000"/>
              </w:rPr>
              <w:t>Presidente</w:t>
            </w:r>
          </w:p>
          <w:p w14:paraId="1D9B3E17" w14:textId="77777777" w:rsidR="0022363A" w:rsidRPr="0022363A" w:rsidRDefault="0022363A" w:rsidP="0022363A">
            <w:pPr>
              <w:spacing w:before="0" w:after="0"/>
              <w:rPr>
                <w:rFonts w:ascii="Archivo Narrow" w:hAnsi="Archivo Narrow"/>
                <w:color w:val="FF0000"/>
              </w:rPr>
            </w:pPr>
            <w:r>
              <w:rPr>
                <w:rFonts w:ascii="Archivo Narrow" w:hAnsi="Archivo Narrow"/>
                <w:color w:val="FF0000"/>
              </w:rPr>
              <w:t>Nacionalidade</w:t>
            </w:r>
            <w:r w:rsidRPr="0022363A">
              <w:rPr>
                <w:rFonts w:ascii="Archivo Narrow" w:hAnsi="Archivo Narrow"/>
                <w:color w:val="FF0000"/>
              </w:rPr>
              <w:t xml:space="preserve">, </w:t>
            </w:r>
            <w:r>
              <w:rPr>
                <w:rFonts w:ascii="Archivo Narrow" w:hAnsi="Archivo Narrow"/>
                <w:color w:val="FF0000"/>
              </w:rPr>
              <w:t>Estado Civil</w:t>
            </w:r>
            <w:r w:rsidRPr="0022363A">
              <w:rPr>
                <w:rFonts w:ascii="Archivo Narrow" w:hAnsi="Archivo Narrow"/>
                <w:color w:val="FF0000"/>
              </w:rPr>
              <w:t xml:space="preserve">, </w:t>
            </w:r>
            <w:r>
              <w:rPr>
                <w:rFonts w:ascii="Archivo Narrow" w:hAnsi="Archivo Narrow"/>
                <w:color w:val="FF0000"/>
              </w:rPr>
              <w:t>Profissão</w:t>
            </w:r>
          </w:p>
          <w:p w14:paraId="67A9BE43" w14:textId="77777777" w:rsidR="0022363A" w:rsidRPr="0022363A" w:rsidRDefault="0022363A" w:rsidP="0022363A">
            <w:pPr>
              <w:spacing w:before="0" w:after="0"/>
              <w:rPr>
                <w:rFonts w:ascii="Archivo Narrow" w:hAnsi="Archivo Narrow"/>
                <w:color w:val="FF0000"/>
              </w:rPr>
            </w:pPr>
            <w:r w:rsidRPr="0022363A">
              <w:rPr>
                <w:rFonts w:ascii="Archivo Narrow" w:hAnsi="Archivo Narrow"/>
                <w:color w:val="FF0000"/>
              </w:rPr>
              <w:t xml:space="preserve">RG nº </w:t>
            </w:r>
            <w:r>
              <w:rPr>
                <w:rFonts w:ascii="Archivo Narrow" w:hAnsi="Archivo Narrow"/>
                <w:color w:val="FF0000"/>
              </w:rPr>
              <w:t>99</w:t>
            </w:r>
            <w:r w:rsidRPr="0022363A">
              <w:rPr>
                <w:rFonts w:ascii="Archivo Narrow" w:hAnsi="Archivo Narrow"/>
                <w:color w:val="FF0000"/>
              </w:rPr>
              <w:t>.</w:t>
            </w:r>
            <w:r>
              <w:rPr>
                <w:rFonts w:ascii="Archivo Narrow" w:hAnsi="Archivo Narrow"/>
                <w:color w:val="FF0000"/>
              </w:rPr>
              <w:t>999</w:t>
            </w:r>
            <w:r w:rsidRPr="0022363A">
              <w:rPr>
                <w:rFonts w:ascii="Archivo Narrow" w:hAnsi="Archivo Narrow"/>
                <w:color w:val="FF0000"/>
              </w:rPr>
              <w:t>.</w:t>
            </w:r>
            <w:r>
              <w:rPr>
                <w:rFonts w:ascii="Archivo Narrow" w:hAnsi="Archivo Narrow"/>
                <w:color w:val="FF0000"/>
              </w:rPr>
              <w:t>999</w:t>
            </w:r>
            <w:r w:rsidRPr="0022363A">
              <w:rPr>
                <w:rFonts w:ascii="Archivo Narrow" w:hAnsi="Archivo Narrow"/>
                <w:color w:val="FF0000"/>
              </w:rPr>
              <w:t>-</w:t>
            </w:r>
            <w:r>
              <w:rPr>
                <w:rFonts w:ascii="Archivo Narrow" w:hAnsi="Archivo Narrow"/>
                <w:color w:val="FF0000"/>
              </w:rPr>
              <w:t>9</w:t>
            </w:r>
            <w:r w:rsidRPr="0022363A">
              <w:rPr>
                <w:rFonts w:ascii="Archivo Narrow" w:hAnsi="Archivo Narrow"/>
                <w:color w:val="FF0000"/>
              </w:rPr>
              <w:t xml:space="preserve"> SSP/SP</w:t>
            </w:r>
          </w:p>
          <w:p w14:paraId="75F4FC3C" w14:textId="77777777" w:rsidR="0022363A" w:rsidRPr="0022363A" w:rsidRDefault="0022363A" w:rsidP="0022363A">
            <w:pPr>
              <w:spacing w:before="0" w:after="0"/>
              <w:rPr>
                <w:rFonts w:ascii="Archivo Narrow" w:hAnsi="Archivo Narrow"/>
                <w:color w:val="FF0000"/>
              </w:rPr>
            </w:pPr>
            <w:r w:rsidRPr="0022363A">
              <w:rPr>
                <w:rFonts w:ascii="Archivo Narrow" w:hAnsi="Archivo Narrow"/>
                <w:color w:val="FF0000"/>
              </w:rPr>
              <w:t xml:space="preserve">CPF/MF nº </w:t>
            </w:r>
            <w:r>
              <w:rPr>
                <w:rFonts w:ascii="Archivo Narrow" w:hAnsi="Archivo Narrow"/>
                <w:color w:val="FF0000"/>
              </w:rPr>
              <w:t>999</w:t>
            </w:r>
            <w:r w:rsidRPr="0022363A">
              <w:rPr>
                <w:rFonts w:ascii="Archivo Narrow" w:hAnsi="Archivo Narrow"/>
                <w:color w:val="FF0000"/>
              </w:rPr>
              <w:t>.</w:t>
            </w:r>
            <w:r>
              <w:rPr>
                <w:rFonts w:ascii="Archivo Narrow" w:hAnsi="Archivo Narrow"/>
                <w:color w:val="FF0000"/>
              </w:rPr>
              <w:t>999</w:t>
            </w:r>
            <w:r w:rsidRPr="0022363A">
              <w:rPr>
                <w:rFonts w:ascii="Archivo Narrow" w:hAnsi="Archivo Narrow"/>
                <w:color w:val="FF0000"/>
              </w:rPr>
              <w:t>.</w:t>
            </w:r>
            <w:r>
              <w:rPr>
                <w:rFonts w:ascii="Archivo Narrow" w:hAnsi="Archivo Narrow"/>
                <w:color w:val="FF0000"/>
              </w:rPr>
              <w:t>999</w:t>
            </w:r>
            <w:r w:rsidRPr="0022363A">
              <w:rPr>
                <w:rFonts w:ascii="Archivo Narrow" w:hAnsi="Archivo Narrow"/>
                <w:color w:val="FF0000"/>
              </w:rPr>
              <w:t>-9</w:t>
            </w:r>
            <w:r>
              <w:rPr>
                <w:rFonts w:ascii="Archivo Narrow" w:hAnsi="Archivo Narrow"/>
                <w:color w:val="FF0000"/>
              </w:rPr>
              <w:t>9</w:t>
            </w:r>
          </w:p>
          <w:p w14:paraId="527D7937" w14:textId="77777777" w:rsidR="0022363A" w:rsidRPr="0022363A" w:rsidRDefault="0022363A" w:rsidP="0022363A">
            <w:pPr>
              <w:spacing w:before="0" w:after="0"/>
              <w:rPr>
                <w:rFonts w:ascii="Archivo Narrow" w:hAnsi="Archivo Narrow"/>
                <w:color w:val="FF0000"/>
              </w:rPr>
            </w:pPr>
            <w:r w:rsidRPr="0022363A">
              <w:rPr>
                <w:rFonts w:ascii="Archivo Narrow" w:hAnsi="Archivo Narrow"/>
                <w:color w:val="FF0000"/>
              </w:rPr>
              <w:t xml:space="preserve">Rua </w:t>
            </w:r>
            <w:r>
              <w:rPr>
                <w:rFonts w:ascii="Archivo Narrow" w:hAnsi="Archivo Narrow"/>
                <w:color w:val="FF0000"/>
              </w:rPr>
              <w:t>endereço completo, nº 000</w:t>
            </w:r>
          </w:p>
          <w:p w14:paraId="32A010B8" w14:textId="77777777" w:rsidR="0022363A" w:rsidRPr="0022363A" w:rsidRDefault="0022363A" w:rsidP="0022363A">
            <w:pPr>
              <w:spacing w:before="0" w:after="0"/>
              <w:rPr>
                <w:rFonts w:ascii="Archivo Narrow" w:hAnsi="Archivo Narrow"/>
                <w:color w:val="FF0000"/>
              </w:rPr>
            </w:pPr>
            <w:r w:rsidRPr="0022363A">
              <w:rPr>
                <w:rFonts w:ascii="Archivo Narrow" w:hAnsi="Archivo Narrow"/>
                <w:color w:val="FF0000"/>
              </w:rPr>
              <w:t xml:space="preserve">CEP: </w:t>
            </w:r>
            <w:r>
              <w:rPr>
                <w:rFonts w:ascii="Archivo Narrow" w:hAnsi="Archivo Narrow"/>
                <w:color w:val="FF0000"/>
              </w:rPr>
              <w:t>99999-999</w:t>
            </w:r>
          </w:p>
          <w:p w14:paraId="41AE1F3C" w14:textId="77777777" w:rsidR="0022363A" w:rsidRPr="0022363A" w:rsidRDefault="0022363A" w:rsidP="0022363A">
            <w:pPr>
              <w:spacing w:before="0" w:after="0"/>
              <w:rPr>
                <w:rFonts w:ascii="Archivo Narrow" w:hAnsi="Archivo Narrow"/>
                <w:color w:val="FF0000"/>
              </w:rPr>
            </w:pPr>
            <w:r>
              <w:rPr>
                <w:rFonts w:ascii="Archivo Narrow" w:hAnsi="Archivo Narrow"/>
                <w:color w:val="FF0000"/>
              </w:rPr>
              <w:t>Bairro</w:t>
            </w:r>
          </w:p>
          <w:p w14:paraId="30C8D304" w14:textId="4FF12A12" w:rsidR="004D1300" w:rsidRPr="0022363A" w:rsidRDefault="0022363A" w:rsidP="0022363A">
            <w:pPr>
              <w:spacing w:before="0" w:after="0"/>
              <w:rPr>
                <w:rFonts w:ascii="Archivo Narrow" w:hAnsi="Archivo Narrow"/>
                <w:color w:val="FF0000"/>
              </w:rPr>
            </w:pPr>
            <w:r>
              <w:rPr>
                <w:rFonts w:ascii="Archivo Narrow" w:hAnsi="Archivo Narrow"/>
                <w:color w:val="FF0000"/>
              </w:rPr>
              <w:t>Cidade</w:t>
            </w:r>
            <w:r w:rsidRPr="0022363A">
              <w:rPr>
                <w:rFonts w:ascii="Archivo Narrow" w:hAnsi="Archivo Narrow"/>
                <w:color w:val="FF0000"/>
              </w:rPr>
              <w:t>/</w:t>
            </w:r>
            <w:r>
              <w:rPr>
                <w:rFonts w:ascii="Archivo Narrow" w:hAnsi="Archivo Narrow"/>
                <w:color w:val="FF0000"/>
              </w:rPr>
              <w:t>UF</w:t>
            </w:r>
          </w:p>
        </w:tc>
      </w:tr>
      <w:tr w:rsidR="008F46F9" w:rsidRPr="0032247C" w14:paraId="20D6D885" w14:textId="77777777" w:rsidTr="004D1300">
        <w:tc>
          <w:tcPr>
            <w:tcW w:w="2934" w:type="dxa"/>
          </w:tcPr>
          <w:p w14:paraId="130BD1C5" w14:textId="77777777" w:rsidR="008F46F9" w:rsidRPr="004D1300" w:rsidRDefault="008F46F9" w:rsidP="0001198E">
            <w:pPr>
              <w:spacing w:before="0" w:after="0"/>
              <w:rPr>
                <w:rFonts w:ascii="Archivo Narrow" w:hAnsi="Archivo Narrow"/>
              </w:rPr>
            </w:pPr>
          </w:p>
        </w:tc>
        <w:tc>
          <w:tcPr>
            <w:tcW w:w="3323" w:type="dxa"/>
            <w:gridSpan w:val="2"/>
          </w:tcPr>
          <w:p w14:paraId="477B23DE" w14:textId="77777777" w:rsidR="008F46F9" w:rsidRPr="004E234D" w:rsidRDefault="008F46F9" w:rsidP="0001198E">
            <w:pPr>
              <w:spacing w:before="0" w:after="0"/>
              <w:rPr>
                <w:rFonts w:ascii="Archivo Narrow" w:hAnsi="Archivo Narrow"/>
                <w:color w:val="FF0000"/>
              </w:rPr>
            </w:pPr>
          </w:p>
          <w:p w14:paraId="5A1BE96B" w14:textId="77777777" w:rsidR="008F46F9" w:rsidRPr="004E234D" w:rsidRDefault="008F46F9" w:rsidP="0001198E">
            <w:pPr>
              <w:spacing w:before="0" w:after="0"/>
              <w:rPr>
                <w:rFonts w:ascii="Archivo Narrow" w:hAnsi="Archivo Narrow"/>
                <w:color w:val="FF0000"/>
              </w:rPr>
            </w:pPr>
          </w:p>
          <w:p w14:paraId="654C297C" w14:textId="77777777" w:rsidR="0001198E" w:rsidRPr="004E234D" w:rsidRDefault="0001198E" w:rsidP="0001198E">
            <w:pPr>
              <w:spacing w:before="0" w:after="0"/>
              <w:rPr>
                <w:rFonts w:ascii="Archivo Narrow" w:hAnsi="Archivo Narrow"/>
                <w:color w:val="FF0000"/>
              </w:rPr>
            </w:pPr>
          </w:p>
          <w:p w14:paraId="7BD68BAE" w14:textId="77777777" w:rsidR="008F46F9" w:rsidRPr="004E234D" w:rsidRDefault="008F46F9" w:rsidP="0001198E">
            <w:pPr>
              <w:spacing w:before="0" w:after="0"/>
              <w:rPr>
                <w:rFonts w:ascii="Archivo Narrow" w:hAnsi="Archivo Narrow"/>
                <w:color w:val="FF0000"/>
              </w:rPr>
            </w:pPr>
          </w:p>
          <w:p w14:paraId="70B97BEF" w14:textId="77777777" w:rsidR="008F46F9" w:rsidRPr="004E234D" w:rsidRDefault="008F46F9" w:rsidP="0001198E">
            <w:pPr>
              <w:spacing w:before="0" w:after="0"/>
              <w:rPr>
                <w:rFonts w:ascii="Archivo Narrow" w:hAnsi="Archivo Narrow"/>
                <w:color w:val="FF0000"/>
              </w:rPr>
            </w:pPr>
            <w:r w:rsidRPr="004E234D">
              <w:rPr>
                <w:rFonts w:ascii="Archivo Narrow" w:hAnsi="Archivo Narrow"/>
                <w:color w:val="FF0000"/>
              </w:rPr>
              <w:t>______________________________</w:t>
            </w:r>
          </w:p>
          <w:p w14:paraId="16D4650E" w14:textId="00EB9EB7" w:rsidR="008F46F9" w:rsidRPr="004E234D" w:rsidRDefault="004E234D" w:rsidP="0001198E">
            <w:pPr>
              <w:spacing w:before="0" w:after="0"/>
              <w:rPr>
                <w:rFonts w:ascii="Archivo Narrow" w:hAnsi="Archivo Narrow"/>
                <w:b/>
                <w:bCs/>
                <w:color w:val="FF0000"/>
              </w:rPr>
            </w:pPr>
            <w:r w:rsidRPr="004E234D">
              <w:rPr>
                <w:rFonts w:ascii="Archivo Narrow" w:hAnsi="Archivo Narrow"/>
                <w:b/>
                <w:bCs/>
                <w:color w:val="FF0000"/>
              </w:rPr>
              <w:t>NOME DE ADVOGADO</w:t>
            </w:r>
          </w:p>
          <w:p w14:paraId="6D358CD8" w14:textId="016AC4EE" w:rsidR="008F46F9" w:rsidRPr="004E234D" w:rsidRDefault="008F46F9" w:rsidP="0001198E">
            <w:pPr>
              <w:spacing w:before="0" w:after="0"/>
              <w:rPr>
                <w:rFonts w:ascii="Archivo Narrow" w:hAnsi="Archivo Narrow"/>
                <w:color w:val="FF0000"/>
              </w:rPr>
            </w:pPr>
            <w:r w:rsidRPr="004E234D">
              <w:rPr>
                <w:rFonts w:ascii="Archivo Narrow" w:hAnsi="Archivo Narrow"/>
                <w:color w:val="FF0000"/>
              </w:rPr>
              <w:t>OAB/</w:t>
            </w:r>
            <w:r w:rsidR="004E234D" w:rsidRPr="004E234D">
              <w:rPr>
                <w:rFonts w:ascii="Archivo Narrow" w:hAnsi="Archivo Narrow"/>
                <w:color w:val="FF0000"/>
              </w:rPr>
              <w:t>UF</w:t>
            </w:r>
            <w:r w:rsidRPr="004E234D">
              <w:rPr>
                <w:rFonts w:ascii="Archivo Narrow" w:hAnsi="Archivo Narrow"/>
                <w:color w:val="FF0000"/>
              </w:rPr>
              <w:t xml:space="preserve"> n.º </w:t>
            </w:r>
            <w:r w:rsidR="004E234D" w:rsidRPr="004E234D">
              <w:rPr>
                <w:rFonts w:ascii="Archivo Narrow" w:hAnsi="Archivo Narrow"/>
                <w:color w:val="FF0000"/>
              </w:rPr>
              <w:t>999.999</w:t>
            </w:r>
          </w:p>
          <w:p w14:paraId="3A69349A" w14:textId="77777777" w:rsidR="008F46F9" w:rsidRPr="004D1300" w:rsidRDefault="008F46F9" w:rsidP="0001198E">
            <w:pPr>
              <w:spacing w:before="0" w:after="0"/>
              <w:rPr>
                <w:rFonts w:ascii="Archivo Narrow" w:hAnsi="Archivo Narrow"/>
              </w:rPr>
            </w:pPr>
            <w:r w:rsidRPr="004E234D">
              <w:rPr>
                <w:rFonts w:ascii="Archivo Narrow" w:hAnsi="Archivo Narrow"/>
                <w:color w:val="FF0000"/>
              </w:rPr>
              <w:t>Advogado</w:t>
            </w:r>
          </w:p>
        </w:tc>
        <w:tc>
          <w:tcPr>
            <w:tcW w:w="2815" w:type="dxa"/>
          </w:tcPr>
          <w:p w14:paraId="7113D4C7" w14:textId="77777777" w:rsidR="008F46F9" w:rsidRPr="004D1300" w:rsidRDefault="008F46F9" w:rsidP="0001198E">
            <w:pPr>
              <w:spacing w:before="0" w:after="0"/>
              <w:rPr>
                <w:rFonts w:ascii="Archivo Narrow" w:hAnsi="Archivo Narrow"/>
              </w:rPr>
            </w:pPr>
          </w:p>
        </w:tc>
      </w:tr>
    </w:tbl>
    <w:p w14:paraId="0D2C8297" w14:textId="6693561F" w:rsidR="00861FD9" w:rsidRPr="008F46F9" w:rsidRDefault="00861FD9" w:rsidP="0001198E"/>
    <w:sectPr w:rsidR="00861FD9" w:rsidRPr="008F46F9" w:rsidSect="000257B5">
      <w:headerReference w:type="default" r:id="rId6"/>
      <w:footerReference w:type="default" r:id="rId7"/>
      <w:pgSz w:w="11906" w:h="16838"/>
      <w:pgMar w:top="2410" w:right="1133" w:bottom="1418"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D8D3" w14:textId="77777777" w:rsidR="0003243B" w:rsidRDefault="0003243B" w:rsidP="00814EDB">
      <w:r>
        <w:separator/>
      </w:r>
    </w:p>
  </w:endnote>
  <w:endnote w:type="continuationSeparator" w:id="0">
    <w:p w14:paraId="0BB6CFAE" w14:textId="77777777" w:rsidR="0003243B" w:rsidRDefault="0003243B" w:rsidP="0081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siProCond-Black">
    <w:panose1 w:val="020B0A06020201010104"/>
    <w:charset w:val="00"/>
    <w:family w:val="swiss"/>
    <w:pitch w:val="variable"/>
    <w:sig w:usb0="A000002F" w:usb1="500020FF" w:usb2="00000000" w:usb3="00000000" w:csb0="00000093" w:csb1="00000000"/>
  </w:font>
  <w:font w:name="Archivo Narrow">
    <w:panose1 w:val="020B0506020202020B04"/>
    <w:charset w:val="00"/>
    <w:family w:val="swiss"/>
    <w:pitch w:val="variable"/>
    <w:sig w:usb0="00000007" w:usb1="00000000" w:usb2="00000000" w:usb3="00000000" w:csb0="00000093" w:csb1="00000000"/>
  </w:font>
  <w:font w:name="MV Boli">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024657"/>
      <w:docPartObj>
        <w:docPartGallery w:val="Page Numbers (Bottom of Page)"/>
        <w:docPartUnique/>
      </w:docPartObj>
    </w:sdtPr>
    <w:sdtContent>
      <w:p w14:paraId="5DDBE1FC" w14:textId="67D4DF62" w:rsidR="00E6430A" w:rsidRDefault="00E6430A">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7E44" w14:textId="77777777" w:rsidR="0003243B" w:rsidRDefault="0003243B" w:rsidP="00814EDB">
      <w:r>
        <w:separator/>
      </w:r>
    </w:p>
  </w:footnote>
  <w:footnote w:type="continuationSeparator" w:id="0">
    <w:p w14:paraId="482E947D" w14:textId="77777777" w:rsidR="0003243B" w:rsidRDefault="0003243B" w:rsidP="0081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426" w:type="dxa"/>
      <w:tblLook w:val="04A0" w:firstRow="1" w:lastRow="0" w:firstColumn="1" w:lastColumn="0" w:noHBand="0" w:noVBand="1"/>
    </w:tblPr>
    <w:tblGrid>
      <w:gridCol w:w="2269"/>
      <w:gridCol w:w="7650"/>
    </w:tblGrid>
    <w:tr w:rsidR="0045474F" w14:paraId="6361CABC" w14:textId="77777777" w:rsidTr="00116DC6">
      <w:tc>
        <w:tcPr>
          <w:tcW w:w="2269" w:type="dxa"/>
          <w:shd w:val="clear" w:color="auto" w:fill="auto"/>
        </w:tcPr>
        <w:p w14:paraId="59BD5285" w14:textId="75A2411C" w:rsidR="0045474F" w:rsidRPr="0009161C" w:rsidRDefault="0045474F" w:rsidP="00E6430A">
          <w:pPr>
            <w:spacing w:before="0" w:after="0"/>
            <w:jc w:val="center"/>
            <w:rPr>
              <w:rFonts w:ascii="AmsiProCond-Black" w:eastAsia="Calibri" w:hAnsi="AmsiProCond-Black" w:cs="MV Boli"/>
              <w:b/>
              <w:sz w:val="36"/>
              <w:szCs w:val="36"/>
            </w:rPr>
          </w:pPr>
        </w:p>
      </w:tc>
      <w:tc>
        <w:tcPr>
          <w:tcW w:w="7650" w:type="dxa"/>
          <w:shd w:val="clear" w:color="auto" w:fill="auto"/>
        </w:tcPr>
        <w:p w14:paraId="14DDD9A9" w14:textId="2CD603BD" w:rsidR="00E6430A" w:rsidRPr="0016229E" w:rsidRDefault="00E6430A" w:rsidP="00E6430A">
          <w:pPr>
            <w:spacing w:before="0" w:after="0"/>
            <w:jc w:val="center"/>
            <w:rPr>
              <w:rFonts w:ascii="AmsiProCond-Black" w:eastAsia="Calibri" w:hAnsi="AmsiProCond-Black" w:cs="MV Boli"/>
              <w:b/>
              <w:sz w:val="36"/>
              <w:szCs w:val="36"/>
            </w:rPr>
          </w:pPr>
          <w:r>
            <w:rPr>
              <w:rFonts w:ascii="AmsiProCond-Black" w:eastAsia="Calibri" w:hAnsi="AmsiProCond-Black" w:cs="MV Boli"/>
              <w:b/>
              <w:sz w:val="36"/>
              <w:szCs w:val="36"/>
            </w:rPr>
            <w:t>I</w:t>
          </w:r>
          <w:r w:rsidRPr="0009161C">
            <w:rPr>
              <w:rFonts w:ascii="AmsiProCond-Black" w:eastAsia="Calibri" w:hAnsi="AmsiProCond-Black" w:cs="MV Boli"/>
              <w:b/>
              <w:sz w:val="36"/>
              <w:szCs w:val="36"/>
            </w:rPr>
            <w:sym w:font="Symbol" w:char="F05C"/>
          </w:r>
          <w:r>
            <w:rPr>
              <w:rFonts w:ascii="AmsiProCond-Black" w:eastAsia="Calibri" w:hAnsi="AmsiProCond-Black" w:cs="MV Boli"/>
              <w:b/>
              <w:sz w:val="36"/>
              <w:szCs w:val="36"/>
            </w:rPr>
            <w:t>S</w:t>
          </w:r>
          <w:r w:rsidRPr="0016229E">
            <w:rPr>
              <w:rFonts w:ascii="AmsiProCond-Black" w:eastAsia="Calibri" w:hAnsi="AmsiProCond-Black" w:cs="MV Boli"/>
              <w:b/>
              <w:sz w:val="36"/>
              <w:szCs w:val="36"/>
            </w:rPr>
            <w:sym w:font="Symbol" w:char="F05C"/>
          </w:r>
          <w:r w:rsidRPr="0016229E">
            <w:rPr>
              <w:rFonts w:ascii="AmsiProCond-Black" w:eastAsia="Calibri" w:hAnsi="AmsiProCond-Black" w:cs="MV Boli"/>
              <w:b/>
              <w:sz w:val="36"/>
              <w:szCs w:val="36"/>
            </w:rPr>
            <w:t>C</w:t>
          </w:r>
          <w:r w:rsidRPr="0016229E">
            <w:rPr>
              <w:rFonts w:ascii="AmsiProCond-Black" w:eastAsia="Calibri" w:hAnsi="AmsiProCond-Black" w:cs="MV Boli"/>
              <w:b/>
              <w:sz w:val="36"/>
              <w:szCs w:val="36"/>
            </w:rPr>
            <w:sym w:font="Symbol" w:char="F05C"/>
          </w:r>
          <w:r w:rsidRPr="0016229E">
            <w:rPr>
              <w:rFonts w:ascii="AmsiProCond-Black" w:eastAsia="Calibri" w:hAnsi="AmsiProCond-Black" w:cs="MV Boli"/>
              <w:b/>
              <w:sz w:val="36"/>
              <w:szCs w:val="36"/>
            </w:rPr>
            <w:t xml:space="preserve"> </w:t>
          </w:r>
          <w:r w:rsidR="0003123A" w:rsidRPr="0003123A">
            <w:rPr>
              <w:rFonts w:ascii="AmsiProCond-Black" w:eastAsia="Calibri" w:hAnsi="AmsiProCond-Black" w:cs="MV Boli"/>
              <w:b/>
              <w:color w:val="FF0000"/>
              <w:sz w:val="36"/>
              <w:szCs w:val="36"/>
            </w:rPr>
            <w:t>NOME DO CAPÍTULO</w:t>
          </w:r>
        </w:p>
        <w:p w14:paraId="1DF3E52A" w14:textId="476C12DB" w:rsidR="00E6430A" w:rsidRPr="0016229E" w:rsidRDefault="00E6430A" w:rsidP="00E6430A">
          <w:pPr>
            <w:spacing w:before="0" w:after="0"/>
            <w:jc w:val="center"/>
            <w:rPr>
              <w:rFonts w:ascii="AmsiProCond-Black" w:eastAsia="Calibri" w:hAnsi="AmsiProCond-Black" w:cs="MV Boli"/>
              <w:b/>
              <w:sz w:val="36"/>
              <w:szCs w:val="36"/>
            </w:rPr>
          </w:pPr>
          <w:r w:rsidRPr="0016229E">
            <w:rPr>
              <w:rFonts w:ascii="AmsiProCond-Black" w:eastAsia="Calibri" w:hAnsi="AmsiProCond-Black" w:cs="MV Boli"/>
              <w:b/>
              <w:sz w:val="36"/>
              <w:szCs w:val="36"/>
            </w:rPr>
            <w:t xml:space="preserve">Vale de </w:t>
          </w:r>
          <w:r w:rsidR="0003123A" w:rsidRPr="0003123A">
            <w:rPr>
              <w:rFonts w:ascii="AmsiProCond-Black" w:eastAsia="Calibri" w:hAnsi="AmsiProCond-Black" w:cs="MV Boli"/>
              <w:b/>
              <w:color w:val="FF0000"/>
              <w:sz w:val="36"/>
              <w:szCs w:val="36"/>
            </w:rPr>
            <w:t>Nome do Vale</w:t>
          </w:r>
          <w:r w:rsidRPr="0016229E">
            <w:rPr>
              <w:rFonts w:ascii="AmsiProCond-Black" w:eastAsia="Calibri" w:hAnsi="AmsiProCond-Black" w:cs="MV Boli"/>
              <w:b/>
              <w:sz w:val="36"/>
              <w:szCs w:val="36"/>
            </w:rPr>
            <w:t>/</w:t>
          </w:r>
          <w:r>
            <w:rPr>
              <w:rFonts w:ascii="AmsiProCond-Black" w:eastAsia="Calibri" w:hAnsi="AmsiProCond-Black" w:cs="MV Boli"/>
              <w:b/>
              <w:sz w:val="36"/>
              <w:szCs w:val="36"/>
            </w:rPr>
            <w:t>SP</w:t>
          </w:r>
        </w:p>
        <w:p w14:paraId="7CD8F25B" w14:textId="77777777" w:rsidR="00E6430A" w:rsidRPr="0009161C" w:rsidRDefault="00E6430A" w:rsidP="00E6430A">
          <w:pPr>
            <w:spacing w:before="0" w:after="0"/>
            <w:jc w:val="center"/>
            <w:rPr>
              <w:rFonts w:ascii="Archivo Narrow" w:eastAsia="Calibri" w:hAnsi="Archivo Narrow"/>
              <w:bCs/>
              <w:sz w:val="18"/>
              <w:szCs w:val="18"/>
            </w:rPr>
          </w:pPr>
          <w:r>
            <w:rPr>
              <w:rFonts w:ascii="Archivo Narrow" w:eastAsia="Calibri" w:hAnsi="Archivo Narrow"/>
              <w:bCs/>
              <w:sz w:val="18"/>
              <w:szCs w:val="18"/>
            </w:rPr>
            <w:t>Supremo Conclave do Brasil do Rito Brasileiro de Maçons Antigos, Livres e Aceitos - S</w:t>
          </w:r>
          <w:r>
            <w:rPr>
              <w:rFonts w:ascii="Archivo Narrow" w:eastAsia="Calibri" w:hAnsi="Archivo Narrow"/>
              <w:bCs/>
              <w:sz w:val="18"/>
              <w:szCs w:val="18"/>
            </w:rPr>
            <w:sym w:font="Symbol" w:char="F05C"/>
          </w:r>
          <w:r>
            <w:rPr>
              <w:rFonts w:ascii="Archivo Narrow" w:eastAsia="Calibri" w:hAnsi="Archivo Narrow"/>
              <w:bCs/>
              <w:sz w:val="18"/>
              <w:szCs w:val="18"/>
            </w:rPr>
            <w:t>C</w:t>
          </w:r>
          <w:r>
            <w:rPr>
              <w:rFonts w:ascii="Archivo Narrow" w:eastAsia="Calibri" w:hAnsi="Archivo Narrow"/>
              <w:bCs/>
              <w:sz w:val="18"/>
              <w:szCs w:val="18"/>
            </w:rPr>
            <w:sym w:font="Symbol" w:char="F05C"/>
          </w:r>
          <w:r>
            <w:rPr>
              <w:rFonts w:ascii="Archivo Narrow" w:eastAsia="Calibri" w:hAnsi="Archivo Narrow"/>
              <w:bCs/>
              <w:sz w:val="18"/>
              <w:szCs w:val="18"/>
            </w:rPr>
            <w:t>R</w:t>
          </w:r>
          <w:r>
            <w:rPr>
              <w:rFonts w:ascii="Archivo Narrow" w:eastAsia="Calibri" w:hAnsi="Archivo Narrow"/>
              <w:bCs/>
              <w:sz w:val="18"/>
              <w:szCs w:val="18"/>
            </w:rPr>
            <w:sym w:font="Symbol" w:char="F05C"/>
          </w:r>
          <w:r>
            <w:rPr>
              <w:rFonts w:ascii="Archivo Narrow" w:eastAsia="Calibri" w:hAnsi="Archivo Narrow"/>
              <w:bCs/>
              <w:sz w:val="18"/>
              <w:szCs w:val="18"/>
            </w:rPr>
            <w:t>B</w:t>
          </w:r>
          <w:r w:rsidRPr="0009161C">
            <w:rPr>
              <w:rFonts w:ascii="Archivo Narrow" w:eastAsia="Calibri" w:hAnsi="Archivo Narrow"/>
              <w:bCs/>
              <w:sz w:val="18"/>
              <w:szCs w:val="18"/>
            </w:rPr>
            <w:sym w:font="Symbol" w:char="F05C"/>
          </w:r>
        </w:p>
        <w:p w14:paraId="29D68878" w14:textId="77777777" w:rsidR="00E6430A" w:rsidRPr="0009161C" w:rsidRDefault="00E6430A" w:rsidP="00E6430A">
          <w:pPr>
            <w:spacing w:before="0" w:after="0"/>
            <w:jc w:val="center"/>
            <w:rPr>
              <w:rFonts w:ascii="Archivo Narrow" w:eastAsia="Calibri" w:hAnsi="Archivo Narrow"/>
              <w:bCs/>
              <w:sz w:val="18"/>
              <w:szCs w:val="18"/>
            </w:rPr>
          </w:pPr>
          <w:r w:rsidRPr="0009161C">
            <w:rPr>
              <w:rFonts w:ascii="Archivo Narrow" w:eastAsia="Calibri" w:hAnsi="Archivo Narrow"/>
              <w:bCs/>
              <w:sz w:val="18"/>
              <w:szCs w:val="18"/>
            </w:rPr>
            <w:t>Rito Brasileiro</w:t>
          </w:r>
        </w:p>
        <w:p w14:paraId="59671A1E" w14:textId="2C8FBCA7" w:rsidR="0045474F" w:rsidRPr="0009161C" w:rsidRDefault="00E6430A" w:rsidP="00E6430A">
          <w:pPr>
            <w:spacing w:before="0" w:after="0"/>
            <w:jc w:val="center"/>
            <w:rPr>
              <w:rFonts w:ascii="AmsiProCond-Black" w:eastAsia="Calibri" w:hAnsi="AmsiProCond-Black" w:cs="MV Boli"/>
              <w:b/>
              <w:sz w:val="36"/>
              <w:szCs w:val="36"/>
            </w:rPr>
          </w:pPr>
          <w:r w:rsidRPr="009D02A0">
            <w:rPr>
              <w:rFonts w:ascii="Archivo Narrow" w:eastAsia="Calibri" w:hAnsi="Archivo Narrow"/>
              <w:bCs/>
              <w:color w:val="FF0000"/>
              <w:sz w:val="18"/>
              <w:szCs w:val="18"/>
            </w:rPr>
            <w:sym w:font="Symbol" w:char="F05C"/>
          </w:r>
          <w:r w:rsidR="0003123A" w:rsidRPr="009D02A0">
            <w:rPr>
              <w:rFonts w:ascii="Archivo Narrow" w:eastAsia="Calibri" w:hAnsi="Archivo Narrow"/>
              <w:bCs/>
              <w:color w:val="FF0000"/>
              <w:sz w:val="18"/>
              <w:szCs w:val="18"/>
            </w:rPr>
            <w:t xml:space="preserve"> </w:t>
          </w:r>
          <w:r w:rsidRPr="009D02A0">
            <w:rPr>
              <w:rFonts w:ascii="Archivo Narrow" w:eastAsia="Calibri" w:hAnsi="Archivo Narrow"/>
              <w:bCs/>
              <w:color w:val="FF0000"/>
              <w:sz w:val="18"/>
              <w:szCs w:val="18"/>
            </w:rPr>
            <w:t xml:space="preserve">Fundada em </w:t>
          </w:r>
          <w:r w:rsidR="0003123A" w:rsidRPr="009D02A0">
            <w:rPr>
              <w:rFonts w:ascii="Archivo Narrow" w:eastAsia="Calibri" w:hAnsi="Archivo Narrow"/>
              <w:bCs/>
              <w:color w:val="FF0000"/>
              <w:sz w:val="18"/>
              <w:szCs w:val="18"/>
            </w:rPr>
            <w:t>99</w:t>
          </w:r>
          <w:r w:rsidRPr="009D02A0">
            <w:rPr>
              <w:rFonts w:ascii="Archivo Narrow" w:eastAsia="Calibri" w:hAnsi="Archivo Narrow"/>
              <w:bCs/>
              <w:color w:val="FF0000"/>
              <w:sz w:val="18"/>
              <w:szCs w:val="18"/>
            </w:rPr>
            <w:t>/</w:t>
          </w:r>
          <w:r w:rsidR="0003123A" w:rsidRPr="009D02A0">
            <w:rPr>
              <w:rFonts w:ascii="Archivo Narrow" w:eastAsia="Calibri" w:hAnsi="Archivo Narrow"/>
              <w:bCs/>
              <w:color w:val="FF0000"/>
              <w:sz w:val="18"/>
              <w:szCs w:val="18"/>
            </w:rPr>
            <w:t>99</w:t>
          </w:r>
          <w:r w:rsidRPr="009D02A0">
            <w:rPr>
              <w:rFonts w:ascii="Archivo Narrow" w:eastAsia="Calibri" w:hAnsi="Archivo Narrow"/>
              <w:bCs/>
              <w:color w:val="FF0000"/>
              <w:sz w:val="18"/>
              <w:szCs w:val="18"/>
            </w:rPr>
            <w:t>/2023</w:t>
          </w:r>
          <w:r w:rsidR="0003123A" w:rsidRPr="009D02A0">
            <w:rPr>
              <w:rFonts w:ascii="Archivo Narrow" w:eastAsia="Calibri" w:hAnsi="Archivo Narrow"/>
              <w:bCs/>
              <w:color w:val="FF0000"/>
              <w:sz w:val="18"/>
              <w:szCs w:val="18"/>
            </w:rPr>
            <w:t xml:space="preserve"> </w:t>
          </w:r>
          <w:r w:rsidR="0003123A" w:rsidRPr="009D02A0">
            <w:rPr>
              <w:rFonts w:ascii="Archivo Narrow" w:eastAsia="Calibri" w:hAnsi="Archivo Narrow"/>
              <w:bCs/>
              <w:color w:val="FF0000"/>
              <w:sz w:val="18"/>
              <w:szCs w:val="18"/>
            </w:rPr>
            <w:sym w:font="Symbol" w:char="F05C"/>
          </w:r>
        </w:p>
      </w:tc>
    </w:tr>
  </w:tbl>
  <w:p w14:paraId="2881C72C" w14:textId="6CA8C51B" w:rsidR="00814EDB" w:rsidRDefault="008015BF" w:rsidP="00E6430A">
    <w:pPr>
      <w:pStyle w:val="Cabealho"/>
      <w:spacing w:before="0" w:after="0"/>
    </w:pPr>
    <w:r>
      <w:rPr>
        <w:noProof/>
      </w:rPr>
      <w:drawing>
        <wp:anchor distT="0" distB="0" distL="114300" distR="114300" simplePos="0" relativeHeight="251659264" behindDoc="1" locked="0" layoutInCell="1" allowOverlap="1" wp14:anchorId="6D7A30FC" wp14:editId="0D19EC0E">
          <wp:simplePos x="0" y="0"/>
          <wp:positionH relativeFrom="page">
            <wp:align>right</wp:align>
          </wp:positionH>
          <wp:positionV relativeFrom="paragraph">
            <wp:posOffset>-1433195</wp:posOffset>
          </wp:positionV>
          <wp:extent cx="7561114" cy="10683240"/>
          <wp:effectExtent l="0" t="0" r="1905" b="3810"/>
          <wp:wrapNone/>
          <wp:docPr id="2069754610"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54610" name="Imagem 1" descr="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114" cy="1068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DB"/>
    <w:rsid w:val="00004924"/>
    <w:rsid w:val="0000603E"/>
    <w:rsid w:val="0000659E"/>
    <w:rsid w:val="00010B76"/>
    <w:rsid w:val="0001198E"/>
    <w:rsid w:val="00015537"/>
    <w:rsid w:val="000257B5"/>
    <w:rsid w:val="000270DD"/>
    <w:rsid w:val="0003123A"/>
    <w:rsid w:val="0003243B"/>
    <w:rsid w:val="00037D1A"/>
    <w:rsid w:val="000439C4"/>
    <w:rsid w:val="00044A18"/>
    <w:rsid w:val="00050C71"/>
    <w:rsid w:val="00052A2D"/>
    <w:rsid w:val="00060617"/>
    <w:rsid w:val="00074222"/>
    <w:rsid w:val="000761D4"/>
    <w:rsid w:val="0009161C"/>
    <w:rsid w:val="00092371"/>
    <w:rsid w:val="000A0361"/>
    <w:rsid w:val="000B4E20"/>
    <w:rsid w:val="000C0C85"/>
    <w:rsid w:val="000C5818"/>
    <w:rsid w:val="000C750C"/>
    <w:rsid w:val="000C7BB2"/>
    <w:rsid w:val="000D490A"/>
    <w:rsid w:val="000F0AF5"/>
    <w:rsid w:val="000F38CC"/>
    <w:rsid w:val="00106F58"/>
    <w:rsid w:val="00111372"/>
    <w:rsid w:val="00116D14"/>
    <w:rsid w:val="00116DC6"/>
    <w:rsid w:val="00122B80"/>
    <w:rsid w:val="00133874"/>
    <w:rsid w:val="00151C3C"/>
    <w:rsid w:val="001521A8"/>
    <w:rsid w:val="001608A9"/>
    <w:rsid w:val="0016229E"/>
    <w:rsid w:val="00163C77"/>
    <w:rsid w:val="00174D1C"/>
    <w:rsid w:val="001A2E8D"/>
    <w:rsid w:val="001B2697"/>
    <w:rsid w:val="001B575B"/>
    <w:rsid w:val="001C4446"/>
    <w:rsid w:val="001C6938"/>
    <w:rsid w:val="001D0F66"/>
    <w:rsid w:val="001D1217"/>
    <w:rsid w:val="001E2884"/>
    <w:rsid w:val="001E5374"/>
    <w:rsid w:val="001F4137"/>
    <w:rsid w:val="00206625"/>
    <w:rsid w:val="00215AFE"/>
    <w:rsid w:val="0022363A"/>
    <w:rsid w:val="00230C3C"/>
    <w:rsid w:val="00232F60"/>
    <w:rsid w:val="00235A6A"/>
    <w:rsid w:val="00237FE6"/>
    <w:rsid w:val="00252E6B"/>
    <w:rsid w:val="0026298A"/>
    <w:rsid w:val="0026386F"/>
    <w:rsid w:val="002712BE"/>
    <w:rsid w:val="00280C03"/>
    <w:rsid w:val="00290726"/>
    <w:rsid w:val="002A254B"/>
    <w:rsid w:val="002A38C4"/>
    <w:rsid w:val="002A6387"/>
    <w:rsid w:val="002B5D83"/>
    <w:rsid w:val="002D0D5A"/>
    <w:rsid w:val="002E7947"/>
    <w:rsid w:val="002F55F4"/>
    <w:rsid w:val="003105D0"/>
    <w:rsid w:val="00321F7F"/>
    <w:rsid w:val="0032247C"/>
    <w:rsid w:val="00342156"/>
    <w:rsid w:val="00342F67"/>
    <w:rsid w:val="00343328"/>
    <w:rsid w:val="00347705"/>
    <w:rsid w:val="00362C13"/>
    <w:rsid w:val="00371CE0"/>
    <w:rsid w:val="00380294"/>
    <w:rsid w:val="00383E77"/>
    <w:rsid w:val="0039641A"/>
    <w:rsid w:val="003B17A2"/>
    <w:rsid w:val="003B56F4"/>
    <w:rsid w:val="003B59CF"/>
    <w:rsid w:val="003C424A"/>
    <w:rsid w:val="003E4233"/>
    <w:rsid w:val="003E63C4"/>
    <w:rsid w:val="003F0D81"/>
    <w:rsid w:val="00410AC6"/>
    <w:rsid w:val="00422E61"/>
    <w:rsid w:val="00436233"/>
    <w:rsid w:val="004461E9"/>
    <w:rsid w:val="0045474F"/>
    <w:rsid w:val="00496B4D"/>
    <w:rsid w:val="004B001E"/>
    <w:rsid w:val="004B3EE0"/>
    <w:rsid w:val="004C7ABB"/>
    <w:rsid w:val="004D1300"/>
    <w:rsid w:val="004E234D"/>
    <w:rsid w:val="004E48A5"/>
    <w:rsid w:val="004E5894"/>
    <w:rsid w:val="004F0917"/>
    <w:rsid w:val="004F3102"/>
    <w:rsid w:val="005132B7"/>
    <w:rsid w:val="00517FAF"/>
    <w:rsid w:val="00524686"/>
    <w:rsid w:val="00533DFA"/>
    <w:rsid w:val="005405C9"/>
    <w:rsid w:val="00547604"/>
    <w:rsid w:val="00551A8F"/>
    <w:rsid w:val="0056055B"/>
    <w:rsid w:val="00564E57"/>
    <w:rsid w:val="0058181C"/>
    <w:rsid w:val="00585277"/>
    <w:rsid w:val="0058749A"/>
    <w:rsid w:val="00587ACC"/>
    <w:rsid w:val="00592956"/>
    <w:rsid w:val="005A196F"/>
    <w:rsid w:val="005A30F9"/>
    <w:rsid w:val="005B70F8"/>
    <w:rsid w:val="005C0A1E"/>
    <w:rsid w:val="005C3B15"/>
    <w:rsid w:val="005C514D"/>
    <w:rsid w:val="005C5DCD"/>
    <w:rsid w:val="005D6C9F"/>
    <w:rsid w:val="00626EC8"/>
    <w:rsid w:val="00640301"/>
    <w:rsid w:val="00645D50"/>
    <w:rsid w:val="0065110A"/>
    <w:rsid w:val="0065171D"/>
    <w:rsid w:val="0066318F"/>
    <w:rsid w:val="006642AD"/>
    <w:rsid w:val="00664DD2"/>
    <w:rsid w:val="00666995"/>
    <w:rsid w:val="00675819"/>
    <w:rsid w:val="00675B8D"/>
    <w:rsid w:val="00682821"/>
    <w:rsid w:val="00686F90"/>
    <w:rsid w:val="00687415"/>
    <w:rsid w:val="00697878"/>
    <w:rsid w:val="00697C5A"/>
    <w:rsid w:val="006A320F"/>
    <w:rsid w:val="006B261C"/>
    <w:rsid w:val="006B65B8"/>
    <w:rsid w:val="006C1A99"/>
    <w:rsid w:val="006D0DED"/>
    <w:rsid w:val="006D4008"/>
    <w:rsid w:val="006E7DC8"/>
    <w:rsid w:val="006F5F98"/>
    <w:rsid w:val="0070272C"/>
    <w:rsid w:val="00702A0F"/>
    <w:rsid w:val="00704324"/>
    <w:rsid w:val="00704899"/>
    <w:rsid w:val="0071478E"/>
    <w:rsid w:val="00771FC0"/>
    <w:rsid w:val="00774BFD"/>
    <w:rsid w:val="00775B22"/>
    <w:rsid w:val="00784A71"/>
    <w:rsid w:val="00785B16"/>
    <w:rsid w:val="007B2328"/>
    <w:rsid w:val="007B64B9"/>
    <w:rsid w:val="007B71B8"/>
    <w:rsid w:val="007C0AC1"/>
    <w:rsid w:val="007C7B12"/>
    <w:rsid w:val="007E1283"/>
    <w:rsid w:val="007E719D"/>
    <w:rsid w:val="007F640C"/>
    <w:rsid w:val="007F6D92"/>
    <w:rsid w:val="008015BF"/>
    <w:rsid w:val="00801A57"/>
    <w:rsid w:val="00814EDB"/>
    <w:rsid w:val="008167B3"/>
    <w:rsid w:val="00834A68"/>
    <w:rsid w:val="00836F1D"/>
    <w:rsid w:val="00844AB1"/>
    <w:rsid w:val="00844C31"/>
    <w:rsid w:val="00846639"/>
    <w:rsid w:val="008534D3"/>
    <w:rsid w:val="00861FD9"/>
    <w:rsid w:val="00864134"/>
    <w:rsid w:val="008766FA"/>
    <w:rsid w:val="008821DE"/>
    <w:rsid w:val="008A11FE"/>
    <w:rsid w:val="008B47B7"/>
    <w:rsid w:val="008B4ACD"/>
    <w:rsid w:val="008B6635"/>
    <w:rsid w:val="008E62D2"/>
    <w:rsid w:val="008F46F9"/>
    <w:rsid w:val="008F6308"/>
    <w:rsid w:val="0091367C"/>
    <w:rsid w:val="00925576"/>
    <w:rsid w:val="00941602"/>
    <w:rsid w:val="009450ED"/>
    <w:rsid w:val="009507EA"/>
    <w:rsid w:val="00965758"/>
    <w:rsid w:val="00966415"/>
    <w:rsid w:val="009726EB"/>
    <w:rsid w:val="00974E9E"/>
    <w:rsid w:val="00980CF1"/>
    <w:rsid w:val="00995ADE"/>
    <w:rsid w:val="00996B07"/>
    <w:rsid w:val="009B1FD2"/>
    <w:rsid w:val="009D02A0"/>
    <w:rsid w:val="009E48A6"/>
    <w:rsid w:val="00A04DEF"/>
    <w:rsid w:val="00A0692F"/>
    <w:rsid w:val="00A10F13"/>
    <w:rsid w:val="00A15396"/>
    <w:rsid w:val="00A15A21"/>
    <w:rsid w:val="00A15B7B"/>
    <w:rsid w:val="00A15D58"/>
    <w:rsid w:val="00A21A0D"/>
    <w:rsid w:val="00A41BE2"/>
    <w:rsid w:val="00A5177C"/>
    <w:rsid w:val="00A52CE4"/>
    <w:rsid w:val="00A55847"/>
    <w:rsid w:val="00A92F96"/>
    <w:rsid w:val="00AC497A"/>
    <w:rsid w:val="00AE5D51"/>
    <w:rsid w:val="00AF11DE"/>
    <w:rsid w:val="00AF6122"/>
    <w:rsid w:val="00B044D1"/>
    <w:rsid w:val="00B07EF4"/>
    <w:rsid w:val="00B231D7"/>
    <w:rsid w:val="00B27F80"/>
    <w:rsid w:val="00B4143E"/>
    <w:rsid w:val="00B4409F"/>
    <w:rsid w:val="00B64D49"/>
    <w:rsid w:val="00B66C1F"/>
    <w:rsid w:val="00B821A8"/>
    <w:rsid w:val="00B920CC"/>
    <w:rsid w:val="00BA0DFA"/>
    <w:rsid w:val="00BA655D"/>
    <w:rsid w:val="00BB6B32"/>
    <w:rsid w:val="00BD295F"/>
    <w:rsid w:val="00BD7F38"/>
    <w:rsid w:val="00BF099A"/>
    <w:rsid w:val="00BF3D4D"/>
    <w:rsid w:val="00BF4761"/>
    <w:rsid w:val="00BF771B"/>
    <w:rsid w:val="00C0593B"/>
    <w:rsid w:val="00C151F9"/>
    <w:rsid w:val="00C15570"/>
    <w:rsid w:val="00C279FF"/>
    <w:rsid w:val="00C27E05"/>
    <w:rsid w:val="00C32AF6"/>
    <w:rsid w:val="00C70158"/>
    <w:rsid w:val="00C84C77"/>
    <w:rsid w:val="00C85C08"/>
    <w:rsid w:val="00CB27FD"/>
    <w:rsid w:val="00CB5C15"/>
    <w:rsid w:val="00CC22B1"/>
    <w:rsid w:val="00CC4437"/>
    <w:rsid w:val="00CD6F3D"/>
    <w:rsid w:val="00CD700B"/>
    <w:rsid w:val="00D05D1A"/>
    <w:rsid w:val="00D118AC"/>
    <w:rsid w:val="00D17EC1"/>
    <w:rsid w:val="00D22295"/>
    <w:rsid w:val="00D54ABB"/>
    <w:rsid w:val="00D56D4E"/>
    <w:rsid w:val="00D57EFC"/>
    <w:rsid w:val="00D6544E"/>
    <w:rsid w:val="00D7225D"/>
    <w:rsid w:val="00D855BD"/>
    <w:rsid w:val="00D9089E"/>
    <w:rsid w:val="00D90A8E"/>
    <w:rsid w:val="00DA070F"/>
    <w:rsid w:val="00DC3082"/>
    <w:rsid w:val="00DD28B5"/>
    <w:rsid w:val="00DD71C4"/>
    <w:rsid w:val="00DE4552"/>
    <w:rsid w:val="00DE7505"/>
    <w:rsid w:val="00E1232F"/>
    <w:rsid w:val="00E12785"/>
    <w:rsid w:val="00E15965"/>
    <w:rsid w:val="00E20DCF"/>
    <w:rsid w:val="00E21DF3"/>
    <w:rsid w:val="00E2663F"/>
    <w:rsid w:val="00E365C6"/>
    <w:rsid w:val="00E56849"/>
    <w:rsid w:val="00E6430A"/>
    <w:rsid w:val="00E64CA6"/>
    <w:rsid w:val="00E6764D"/>
    <w:rsid w:val="00E709E9"/>
    <w:rsid w:val="00E87D64"/>
    <w:rsid w:val="00E94693"/>
    <w:rsid w:val="00EA77B5"/>
    <w:rsid w:val="00EC1D32"/>
    <w:rsid w:val="00ED2B19"/>
    <w:rsid w:val="00EE4465"/>
    <w:rsid w:val="00EF135A"/>
    <w:rsid w:val="00EF4EE2"/>
    <w:rsid w:val="00F03649"/>
    <w:rsid w:val="00F155EE"/>
    <w:rsid w:val="00F21C01"/>
    <w:rsid w:val="00F24240"/>
    <w:rsid w:val="00F54A2A"/>
    <w:rsid w:val="00F7628F"/>
    <w:rsid w:val="00F76BD1"/>
    <w:rsid w:val="00F77009"/>
    <w:rsid w:val="00F775D5"/>
    <w:rsid w:val="00FA2D4F"/>
    <w:rsid w:val="00FB27FF"/>
    <w:rsid w:val="00FB4A1F"/>
    <w:rsid w:val="00FC5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F683"/>
  <w15:chartTrackingRefBased/>
  <w15:docId w15:val="{B7067286-71F6-4141-A841-666B066E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C6"/>
    <w:pPr>
      <w:spacing w:before="120" w:after="120"/>
    </w:pPr>
    <w:rPr>
      <w:rFonts w:ascii="Arial" w:eastAsia="Times New Roman" w:hAnsi="Arial"/>
      <w:sz w:val="22"/>
    </w:rPr>
  </w:style>
  <w:style w:type="paragraph" w:styleId="Ttulo1">
    <w:name w:val="heading 1"/>
    <w:basedOn w:val="Normal"/>
    <w:next w:val="Normal"/>
    <w:link w:val="Ttulo1Char"/>
    <w:uiPriority w:val="9"/>
    <w:qFormat/>
    <w:rsid w:val="008534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nhideWhenUsed/>
    <w:qFormat/>
    <w:rsid w:val="00771FC0"/>
    <w:pPr>
      <w:spacing w:before="240" w:after="60"/>
      <w:outlineLvl w:val="5"/>
    </w:pPr>
    <w:rPr>
      <w:rFonts w:ascii="Calibri" w:hAnsi="Calibri"/>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814EDB"/>
    <w:pPr>
      <w:tabs>
        <w:tab w:val="center" w:pos="4252"/>
        <w:tab w:val="right" w:pos="8504"/>
      </w:tabs>
    </w:pPr>
    <w:rPr>
      <w:rFonts w:ascii="Calibri" w:eastAsia="Calibri" w:hAnsi="Calibri"/>
      <w:szCs w:val="22"/>
      <w:lang w:eastAsia="en-US"/>
    </w:rPr>
  </w:style>
  <w:style w:type="character" w:customStyle="1" w:styleId="CabealhoChar">
    <w:name w:val="Cabeçalho Char"/>
    <w:basedOn w:val="Fontepargpadro"/>
    <w:link w:val="Cabealho"/>
    <w:uiPriority w:val="99"/>
    <w:qFormat/>
    <w:rsid w:val="00814EDB"/>
  </w:style>
  <w:style w:type="paragraph" w:styleId="Rodap">
    <w:name w:val="footer"/>
    <w:basedOn w:val="Normal"/>
    <w:link w:val="RodapChar"/>
    <w:uiPriority w:val="99"/>
    <w:unhideWhenUsed/>
    <w:rsid w:val="00814EDB"/>
    <w:pPr>
      <w:tabs>
        <w:tab w:val="center" w:pos="4252"/>
        <w:tab w:val="right" w:pos="8504"/>
      </w:tabs>
    </w:pPr>
    <w:rPr>
      <w:rFonts w:ascii="Calibri" w:eastAsia="Calibri" w:hAnsi="Calibri"/>
      <w:szCs w:val="22"/>
      <w:lang w:eastAsia="en-US"/>
    </w:rPr>
  </w:style>
  <w:style w:type="character" w:customStyle="1" w:styleId="RodapChar">
    <w:name w:val="Rodapé Char"/>
    <w:basedOn w:val="Fontepargpadro"/>
    <w:link w:val="Rodap"/>
    <w:uiPriority w:val="99"/>
    <w:rsid w:val="00814EDB"/>
  </w:style>
  <w:style w:type="table" w:styleId="Tabelacomgrade">
    <w:name w:val="Table Grid"/>
    <w:basedOn w:val="Tabelanormal"/>
    <w:uiPriority w:val="39"/>
    <w:qFormat/>
    <w:rsid w:val="00814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EDB"/>
    <w:rPr>
      <w:color w:val="0000FF"/>
      <w:u w:val="single"/>
    </w:rPr>
  </w:style>
  <w:style w:type="character" w:customStyle="1" w:styleId="MenoPendente1">
    <w:name w:val="Menção Pendente1"/>
    <w:uiPriority w:val="99"/>
    <w:semiHidden/>
    <w:unhideWhenUsed/>
    <w:rsid w:val="00585277"/>
    <w:rPr>
      <w:color w:val="808080"/>
      <w:shd w:val="clear" w:color="auto" w:fill="E6E6E6"/>
    </w:rPr>
  </w:style>
  <w:style w:type="paragraph" w:styleId="SemEspaamento">
    <w:name w:val="No Spacing"/>
    <w:uiPriority w:val="1"/>
    <w:qFormat/>
    <w:rsid w:val="002F55F4"/>
    <w:rPr>
      <w:sz w:val="22"/>
      <w:szCs w:val="22"/>
      <w:lang w:eastAsia="en-US"/>
    </w:rPr>
  </w:style>
  <w:style w:type="paragraph" w:styleId="Recuodecorpodetexto">
    <w:name w:val="Body Text Indent"/>
    <w:basedOn w:val="Normal"/>
    <w:link w:val="RecuodecorpodetextoChar"/>
    <w:rsid w:val="00BF099A"/>
    <w:pPr>
      <w:ind w:firstLine="3969"/>
      <w:jc w:val="both"/>
    </w:pPr>
    <w:rPr>
      <w:rFonts w:ascii="Times New Roman" w:hAnsi="Times New Roman"/>
      <w:sz w:val="24"/>
    </w:rPr>
  </w:style>
  <w:style w:type="character" w:customStyle="1" w:styleId="RecuodecorpodetextoChar">
    <w:name w:val="Recuo de corpo de texto Char"/>
    <w:link w:val="Recuodecorpodetexto"/>
    <w:rsid w:val="00BF099A"/>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0B4E20"/>
    <w:pPr>
      <w:spacing w:line="480" w:lineRule="auto"/>
    </w:pPr>
    <w:rPr>
      <w:rFonts w:cs="Arial"/>
      <w:szCs w:val="22"/>
    </w:rPr>
  </w:style>
  <w:style w:type="character" w:customStyle="1" w:styleId="Corpodetexto2Char">
    <w:name w:val="Corpo de texto 2 Char"/>
    <w:link w:val="Corpodetexto2"/>
    <w:uiPriority w:val="99"/>
    <w:rsid w:val="000B4E20"/>
    <w:rPr>
      <w:rFonts w:ascii="Arial" w:eastAsia="Times New Roman" w:hAnsi="Arial" w:cs="Arial"/>
      <w:sz w:val="22"/>
      <w:szCs w:val="22"/>
    </w:rPr>
  </w:style>
  <w:style w:type="character" w:customStyle="1" w:styleId="Ttulo6Char">
    <w:name w:val="Título 6 Char"/>
    <w:basedOn w:val="Fontepargpadro"/>
    <w:link w:val="Ttulo6"/>
    <w:rsid w:val="00771FC0"/>
    <w:rPr>
      <w:rFonts w:eastAsia="Times New Roman"/>
      <w:b/>
      <w:bCs/>
      <w:sz w:val="22"/>
      <w:szCs w:val="22"/>
    </w:rPr>
  </w:style>
  <w:style w:type="paragraph" w:styleId="NormalWeb">
    <w:name w:val="Normal (Web)"/>
    <w:basedOn w:val="Normal"/>
    <w:uiPriority w:val="99"/>
    <w:unhideWhenUsed/>
    <w:rsid w:val="00AE5D51"/>
    <w:pPr>
      <w:spacing w:before="100" w:beforeAutospacing="1" w:after="100" w:afterAutospacing="1"/>
    </w:pPr>
    <w:rPr>
      <w:rFonts w:ascii="Times New Roman" w:hAnsi="Times New Roman"/>
      <w:sz w:val="24"/>
      <w:szCs w:val="24"/>
    </w:rPr>
  </w:style>
  <w:style w:type="character" w:customStyle="1" w:styleId="Ttulo1Char">
    <w:name w:val="Título 1 Char"/>
    <w:basedOn w:val="Fontepargpadro"/>
    <w:link w:val="Ttulo1"/>
    <w:uiPriority w:val="9"/>
    <w:rsid w:val="008534D3"/>
    <w:rPr>
      <w:rFonts w:asciiTheme="majorHAnsi" w:eastAsiaTheme="majorEastAsia" w:hAnsiTheme="majorHAnsi" w:cstheme="majorBidi"/>
      <w:color w:val="2F5496" w:themeColor="accent1" w:themeShade="BF"/>
      <w:sz w:val="32"/>
      <w:szCs w:val="32"/>
    </w:rPr>
  </w:style>
  <w:style w:type="table" w:styleId="TabeladeGrade4">
    <w:name w:val="Grid Table 4"/>
    <w:basedOn w:val="Tabelanormal"/>
    <w:uiPriority w:val="49"/>
    <w:rsid w:val="008534D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1182</TotalTime>
  <Pages>12</Pages>
  <Words>4596</Words>
  <Characters>24819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Roncon de Melo</dc:creator>
  <cp:keywords/>
  <dc:description/>
  <cp:lastModifiedBy>Joao Vincenzo Neto</cp:lastModifiedBy>
  <cp:revision>165</cp:revision>
  <cp:lastPrinted>2023-06-15T14:01:00Z</cp:lastPrinted>
  <dcterms:created xsi:type="dcterms:W3CDTF">2021-11-15T22:11:00Z</dcterms:created>
  <dcterms:modified xsi:type="dcterms:W3CDTF">2023-07-08T13:22:00Z</dcterms:modified>
</cp:coreProperties>
</file>